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0" w:rsidRDefault="005A5860" w:rsidP="005A5860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Петропавловского сельсовета</w:t>
      </w:r>
    </w:p>
    <w:p w:rsidR="005A5860" w:rsidRDefault="005A5860" w:rsidP="005A5860">
      <w:pPr>
        <w:jc w:val="center"/>
        <w:rPr>
          <w:b/>
        </w:rPr>
      </w:pPr>
      <w:r>
        <w:rPr>
          <w:b/>
        </w:rPr>
        <w:t>Балахтинский район Красноярский край</w:t>
      </w: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rPr>
          <w:b/>
        </w:rPr>
      </w:pP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jc w:val="center"/>
        <w:rPr>
          <w:b/>
          <w:sz w:val="28"/>
          <w:szCs w:val="28"/>
        </w:rPr>
      </w:pPr>
      <w:r w:rsidRPr="007218B9">
        <w:rPr>
          <w:b/>
          <w:sz w:val="28"/>
          <w:szCs w:val="28"/>
        </w:rPr>
        <w:t>ПОСТАНОВЛЕНИЕ</w:t>
      </w:r>
    </w:p>
    <w:p w:rsidR="005A5860" w:rsidRDefault="005A5860" w:rsidP="005A5860">
      <w:pPr>
        <w:rPr>
          <w:b/>
          <w:sz w:val="28"/>
          <w:szCs w:val="28"/>
        </w:rPr>
      </w:pPr>
    </w:p>
    <w:p w:rsidR="005A5860" w:rsidRDefault="005A5860" w:rsidP="005A5860">
      <w:pPr>
        <w:rPr>
          <w:b/>
          <w:sz w:val="28"/>
          <w:szCs w:val="28"/>
        </w:rPr>
      </w:pPr>
    </w:p>
    <w:p w:rsidR="005A5860" w:rsidRDefault="005A5860" w:rsidP="005A5860">
      <w:pPr>
        <w:jc w:val="both"/>
      </w:pPr>
      <w:r>
        <w:t>«</w:t>
      </w:r>
      <w:r>
        <w:rPr>
          <w:lang w:val="en-US"/>
        </w:rPr>
        <w:t xml:space="preserve">  </w:t>
      </w:r>
      <w:r>
        <w:t>21</w:t>
      </w:r>
      <w:r>
        <w:rPr>
          <w:lang w:val="en-US"/>
        </w:rPr>
        <w:t xml:space="preserve"> </w:t>
      </w:r>
      <w:r>
        <w:t>»</w:t>
      </w:r>
      <w:r>
        <w:rPr>
          <w:lang w:val="en-US"/>
        </w:rPr>
        <w:t xml:space="preserve"> </w:t>
      </w:r>
      <w:r>
        <w:t>август 2013г.                                                                                           № 14.</w:t>
      </w: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  <w:r>
        <w:t>О внесении изменений в состав комиссии по предупреждению</w:t>
      </w:r>
    </w:p>
    <w:p w:rsidR="005A5860" w:rsidRDefault="005A5860" w:rsidP="005A5860">
      <w:pPr>
        <w:jc w:val="both"/>
      </w:pPr>
      <w:r>
        <w:t xml:space="preserve">и  ликвидации чрезвычайных ситуаций </w:t>
      </w:r>
    </w:p>
    <w:p w:rsidR="005A5860" w:rsidRDefault="005A5860" w:rsidP="005A5860">
      <w:pPr>
        <w:jc w:val="both"/>
      </w:pPr>
      <w:r>
        <w:t>и  обеспечению пожарной безопасности</w:t>
      </w:r>
    </w:p>
    <w:p w:rsidR="005A5860" w:rsidRDefault="005A5860" w:rsidP="005A5860">
      <w:pPr>
        <w:jc w:val="both"/>
      </w:pPr>
      <w:r>
        <w:t>на территории Петропавловского сельсовета</w:t>
      </w: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  <w:r>
        <w:t xml:space="preserve">                       В соответствии с Федеральными законами от 21.12.1994г. №68-ФЗ «О защите населения и территории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Федерации», на основании пунктов 9,10,24 статьи 6 Устава Петропавловского сельсовета,</w:t>
      </w:r>
    </w:p>
    <w:p w:rsidR="005A5860" w:rsidRDefault="005A5860" w:rsidP="005A5860">
      <w:pPr>
        <w:jc w:val="both"/>
      </w:pPr>
    </w:p>
    <w:p w:rsidR="005A5860" w:rsidRDefault="005A5860" w:rsidP="005A5860">
      <w:pPr>
        <w:jc w:val="center"/>
      </w:pPr>
      <w:r>
        <w:t>ПОСТАНОВЛЯЮ :</w:t>
      </w:r>
    </w:p>
    <w:p w:rsidR="005A5860" w:rsidRDefault="005A5860" w:rsidP="005A5860"/>
    <w:p w:rsidR="005A5860" w:rsidRDefault="005A5860" w:rsidP="005A5860">
      <w:pPr>
        <w:ind w:left="360"/>
        <w:jc w:val="both"/>
      </w:pPr>
      <w:r>
        <w:t>1. Внести изменения в состав комиссии по предупреждению и  ликвидации чрезвычайных ситуаций и  обеспечению пожарной безопасности на территории Петропавловского сельсовета.</w:t>
      </w:r>
    </w:p>
    <w:p w:rsidR="005A5860" w:rsidRDefault="005A5860" w:rsidP="005A5860">
      <w:pPr>
        <w:ind w:left="360"/>
        <w:jc w:val="both"/>
      </w:pPr>
      <w:r>
        <w:t>2. Утвердить :</w:t>
      </w:r>
    </w:p>
    <w:p w:rsidR="005A5860" w:rsidRDefault="005A5860" w:rsidP="005A5860">
      <w:pPr>
        <w:ind w:left="885"/>
        <w:jc w:val="both"/>
      </w:pPr>
      <w:r>
        <w:t xml:space="preserve">-    Положение о комиссии по предупреждению и  ликвидации чрезвычайных </w:t>
      </w:r>
    </w:p>
    <w:p w:rsidR="005A5860" w:rsidRDefault="005A5860" w:rsidP="005A5860">
      <w:pPr>
        <w:ind w:left="885"/>
        <w:jc w:val="both"/>
      </w:pPr>
      <w:r>
        <w:t xml:space="preserve">     ситуаций и  обеспечению пожарной безопасности на территории Петропав-</w:t>
      </w:r>
    </w:p>
    <w:p w:rsidR="005A5860" w:rsidRDefault="005A5860" w:rsidP="005A5860">
      <w:pPr>
        <w:ind w:left="885"/>
        <w:jc w:val="both"/>
      </w:pPr>
      <w:r>
        <w:t xml:space="preserve">     ловского сельсовета (приложение 1);</w:t>
      </w:r>
    </w:p>
    <w:p w:rsidR="005A5860" w:rsidRDefault="005A5860" w:rsidP="005A5860">
      <w:pPr>
        <w:jc w:val="both"/>
      </w:pPr>
      <w:r>
        <w:t xml:space="preserve">               -    Состав комиссии по предупреждению и  ликвидации чрезвычайных ситуаций                  </w:t>
      </w:r>
    </w:p>
    <w:p w:rsidR="005A5860" w:rsidRDefault="005A5860" w:rsidP="005A5860">
      <w:pPr>
        <w:jc w:val="both"/>
      </w:pPr>
      <w:r>
        <w:t xml:space="preserve">                    и  обеспечению пожарной безопасности на территории Петропавловского  </w:t>
      </w:r>
    </w:p>
    <w:p w:rsidR="005A5860" w:rsidRDefault="005A5860" w:rsidP="005A5860">
      <w:pPr>
        <w:jc w:val="both"/>
      </w:pPr>
      <w:r>
        <w:t xml:space="preserve">                    сельсовета (приложение 2).</w:t>
      </w:r>
    </w:p>
    <w:p w:rsidR="005A5860" w:rsidRDefault="005A5860" w:rsidP="005A5860">
      <w:pPr>
        <w:numPr>
          <w:ilvl w:val="0"/>
          <w:numId w:val="3"/>
        </w:numPr>
        <w:jc w:val="both"/>
      </w:pPr>
      <w:r>
        <w:t>Контроль за исполнением постановления оставляю за собой.</w:t>
      </w:r>
    </w:p>
    <w:p w:rsidR="005A5860" w:rsidRDefault="005A5860" w:rsidP="005A5860">
      <w:pPr>
        <w:numPr>
          <w:ilvl w:val="0"/>
          <w:numId w:val="3"/>
        </w:numPr>
        <w:jc w:val="both"/>
      </w:pPr>
      <w:r>
        <w:t>Постановление вступает в силу со дня его подписания.</w:t>
      </w: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  <w:r>
        <w:t>Глава Петропавловского сельсовета                                  Н.В. Захаренко</w:t>
      </w: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both"/>
      </w:pPr>
    </w:p>
    <w:p w:rsidR="005A5860" w:rsidRDefault="005A5860" w:rsidP="005A586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5A5860" w:rsidRDefault="005A5860" w:rsidP="005A5860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Главы</w:t>
      </w:r>
    </w:p>
    <w:p w:rsidR="005A5860" w:rsidRDefault="005A5860" w:rsidP="005A5860">
      <w:pPr>
        <w:jc w:val="right"/>
        <w:rPr>
          <w:sz w:val="16"/>
          <w:szCs w:val="16"/>
        </w:rPr>
      </w:pPr>
      <w:r>
        <w:rPr>
          <w:sz w:val="16"/>
          <w:szCs w:val="16"/>
        </w:rPr>
        <w:t>Петропавловского сельсовета</w:t>
      </w:r>
    </w:p>
    <w:p w:rsidR="005A5860" w:rsidRPr="0053615A" w:rsidRDefault="005A5860" w:rsidP="005A5860">
      <w:pPr>
        <w:jc w:val="right"/>
        <w:rPr>
          <w:sz w:val="16"/>
          <w:szCs w:val="16"/>
        </w:rPr>
      </w:pPr>
      <w:r>
        <w:rPr>
          <w:sz w:val="16"/>
          <w:szCs w:val="16"/>
        </w:rPr>
        <w:t>от _____________ № _______</w:t>
      </w:r>
    </w:p>
    <w:p w:rsidR="005A5860" w:rsidRDefault="005A5860" w:rsidP="005A5860"/>
    <w:p w:rsidR="005A5860" w:rsidRDefault="005A5860" w:rsidP="005A5860"/>
    <w:p w:rsidR="005A5860" w:rsidRDefault="005A5860" w:rsidP="005A5860">
      <w:pPr>
        <w:jc w:val="center"/>
        <w:rPr>
          <w:b/>
          <w:sz w:val="32"/>
          <w:szCs w:val="32"/>
        </w:rPr>
      </w:pPr>
      <w:r w:rsidRPr="0053615A">
        <w:rPr>
          <w:b/>
          <w:sz w:val="32"/>
          <w:szCs w:val="32"/>
        </w:rPr>
        <w:t>ПОЛОЖЕНИЕ</w:t>
      </w:r>
    </w:p>
    <w:p w:rsidR="005A5860" w:rsidRPr="0053615A" w:rsidRDefault="005A5860" w:rsidP="005A5860">
      <w:pPr>
        <w:jc w:val="center"/>
        <w:rPr>
          <w:b/>
          <w:sz w:val="16"/>
          <w:szCs w:val="16"/>
        </w:rPr>
      </w:pPr>
    </w:p>
    <w:p w:rsidR="005A5860" w:rsidRDefault="005A5860" w:rsidP="005A5860">
      <w:pPr>
        <w:jc w:val="center"/>
        <w:rPr>
          <w:b/>
        </w:rPr>
      </w:pPr>
      <w:r>
        <w:rPr>
          <w:b/>
        </w:rPr>
        <w:t xml:space="preserve">о </w:t>
      </w:r>
      <w:r w:rsidRPr="0053615A">
        <w:rPr>
          <w:b/>
        </w:rPr>
        <w:t>комиссии по предупреждению</w:t>
      </w:r>
      <w:r>
        <w:rPr>
          <w:b/>
        </w:rPr>
        <w:t xml:space="preserve"> </w:t>
      </w:r>
      <w:r w:rsidRPr="0053615A">
        <w:rPr>
          <w:b/>
        </w:rPr>
        <w:t xml:space="preserve">и  ликвидации </w:t>
      </w:r>
    </w:p>
    <w:p w:rsidR="005A5860" w:rsidRPr="0053615A" w:rsidRDefault="005A5860" w:rsidP="005A5860">
      <w:pPr>
        <w:jc w:val="center"/>
        <w:rPr>
          <w:b/>
        </w:rPr>
      </w:pPr>
      <w:r w:rsidRPr="0053615A">
        <w:rPr>
          <w:b/>
        </w:rPr>
        <w:t>чрезвычайных ситуаций</w:t>
      </w:r>
      <w:r>
        <w:rPr>
          <w:b/>
        </w:rPr>
        <w:t xml:space="preserve">  </w:t>
      </w:r>
      <w:r w:rsidRPr="0053615A">
        <w:rPr>
          <w:b/>
        </w:rPr>
        <w:t>и  обеспечению пожарной безопасности</w:t>
      </w:r>
    </w:p>
    <w:p w:rsidR="005A5860" w:rsidRPr="0053615A" w:rsidRDefault="005A5860" w:rsidP="005A5860">
      <w:pPr>
        <w:jc w:val="center"/>
        <w:rPr>
          <w:b/>
        </w:rPr>
      </w:pPr>
      <w:r w:rsidRPr="0053615A">
        <w:rPr>
          <w:b/>
        </w:rPr>
        <w:t>на территории Петропавловского сельсовета</w:t>
      </w:r>
    </w:p>
    <w:p w:rsidR="005A5860" w:rsidRDefault="005A5860" w:rsidP="005A5860">
      <w:pPr>
        <w:jc w:val="center"/>
        <w:rPr>
          <w:b/>
        </w:rPr>
      </w:pPr>
    </w:p>
    <w:p w:rsidR="005A5860" w:rsidRDefault="005A5860" w:rsidP="005A5860">
      <w:pPr>
        <w:jc w:val="center"/>
      </w:pPr>
      <w:r>
        <w:t>1.  Общие  положения</w:t>
      </w:r>
    </w:p>
    <w:p w:rsidR="005A5860" w:rsidRDefault="005A5860" w:rsidP="005A5860">
      <w:pPr>
        <w:ind w:left="540" w:hanging="540"/>
        <w:jc w:val="both"/>
      </w:pPr>
      <w:r w:rsidRPr="0053615A">
        <w:t xml:space="preserve">1.1   </w:t>
      </w:r>
      <w:r>
        <w:t xml:space="preserve">    </w:t>
      </w:r>
      <w:r w:rsidRPr="0053615A">
        <w:t>К</w:t>
      </w:r>
      <w:r>
        <w:t>омиссия</w:t>
      </w:r>
      <w:r w:rsidRPr="0053615A">
        <w:t xml:space="preserve"> по предупреждению и  ликвидации чрезвычайных ситуаций  </w:t>
      </w:r>
      <w:r>
        <w:t xml:space="preserve">и </w:t>
      </w:r>
      <w:r w:rsidRPr="0053615A">
        <w:t>обеспечению пожарной безопасности</w:t>
      </w:r>
      <w:r>
        <w:t xml:space="preserve"> </w:t>
      </w:r>
      <w:r w:rsidRPr="0053615A">
        <w:t>на территории Петропавловского сельсовета</w:t>
      </w:r>
      <w:r>
        <w:t xml:space="preserve"> (далее -КЧС) является координационным органом, образованным для обеспечения согласованности действий администрации сельсовета и иных организаций в целях реализации единой политики в области  </w:t>
      </w:r>
      <w:r w:rsidRPr="0053615A">
        <w:t>предупре</w:t>
      </w:r>
      <w:r>
        <w:t>ждения</w:t>
      </w:r>
      <w:r w:rsidRPr="0053615A">
        <w:t xml:space="preserve"> и  ликвидации чрезвычайных ситуаций  </w:t>
      </w:r>
      <w:r>
        <w:t xml:space="preserve">(далее – ЧС),  </w:t>
      </w:r>
      <w:r w:rsidRPr="0053615A">
        <w:t>обеспе</w:t>
      </w:r>
      <w:r>
        <w:t>чения</w:t>
      </w:r>
      <w:r w:rsidRPr="0053615A">
        <w:t xml:space="preserve"> пожарной безопасности</w:t>
      </w:r>
      <w:r>
        <w:t xml:space="preserve"> (далее - ПБ), организации и проведения мероприятий антитеррористической направленности.</w:t>
      </w:r>
    </w:p>
    <w:p w:rsidR="005A5860" w:rsidRDefault="005A5860" w:rsidP="005A5860">
      <w:pPr>
        <w:ind w:left="540" w:hanging="540"/>
        <w:jc w:val="both"/>
      </w:pPr>
      <w:r>
        <w:t>1.2         КЧС руководствуется в своей деятельности Конституцией РФ, Федеральными законами, законами Красноярского края, настоящим Положением.</w:t>
      </w:r>
    </w:p>
    <w:p w:rsidR="005A5860" w:rsidRDefault="005A5860" w:rsidP="005A5860">
      <w:pPr>
        <w:ind w:left="540" w:hanging="540"/>
        <w:jc w:val="both"/>
      </w:pPr>
      <w:r>
        <w:t xml:space="preserve">1.3         Деятельность КЧС и мероприятия по </w:t>
      </w:r>
      <w:r w:rsidRPr="0053615A">
        <w:t xml:space="preserve">предупреждению и  ликвидации чрезвычайных ситуаций  </w:t>
      </w:r>
      <w:r>
        <w:t xml:space="preserve">и </w:t>
      </w:r>
      <w:r w:rsidRPr="0053615A">
        <w:t>обеспечению пожарной безопасности</w:t>
      </w:r>
      <w:r>
        <w:t xml:space="preserve"> </w:t>
      </w:r>
      <w:r w:rsidRPr="0053615A">
        <w:t>на территории Петропавловского сельсовета</w:t>
      </w:r>
      <w:r>
        <w:t xml:space="preserve"> финансируются из средств местного бюджета. Порядок  материального и технического обеспечения определяется администрацией сельсовета. Для финансирования мероприятий по </w:t>
      </w:r>
      <w:r w:rsidRPr="0053615A">
        <w:t xml:space="preserve">предупреждению и  ликвидации чрезвычайных ситуаций  </w:t>
      </w:r>
      <w:r>
        <w:t xml:space="preserve">и </w:t>
      </w:r>
      <w:r w:rsidRPr="0053615A">
        <w:t>обеспечению пожарной безопасности</w:t>
      </w:r>
      <w:r>
        <w:t xml:space="preserve"> используются средства местного бюджета, а также могут использоваться отчисления иных организаций, страховых компаний, фонда защиты населения и территории от ЧС.</w:t>
      </w:r>
    </w:p>
    <w:p w:rsidR="005A5860" w:rsidRDefault="005A5860" w:rsidP="005A5860">
      <w:pPr>
        <w:ind w:left="540" w:hanging="540"/>
        <w:jc w:val="both"/>
      </w:pPr>
    </w:p>
    <w:p w:rsidR="005A5860" w:rsidRDefault="005A5860" w:rsidP="005A5860">
      <w:pPr>
        <w:ind w:left="540" w:hanging="540"/>
        <w:jc w:val="center"/>
      </w:pPr>
      <w:r>
        <w:t>2.   Основные задачи КЧС</w:t>
      </w:r>
    </w:p>
    <w:p w:rsidR="005A5860" w:rsidRDefault="005A5860" w:rsidP="005A5860">
      <w:pPr>
        <w:ind w:left="540" w:hanging="540"/>
      </w:pPr>
      <w:r>
        <w:t>2.1        Основными задачами КЧС являются :</w:t>
      </w:r>
    </w:p>
    <w:p w:rsidR="005A5860" w:rsidRDefault="005A5860" w:rsidP="005A5860">
      <w:pPr>
        <w:ind w:left="540" w:hanging="540"/>
        <w:jc w:val="both"/>
      </w:pPr>
      <w:r>
        <w:t xml:space="preserve">         -   разработка мер по реализации единой политики в области предупреждения и  </w:t>
      </w:r>
    </w:p>
    <w:p w:rsidR="005A5860" w:rsidRDefault="005A5860" w:rsidP="005A5860">
      <w:pPr>
        <w:ind w:left="540" w:hanging="540"/>
        <w:jc w:val="both"/>
      </w:pPr>
      <w:r>
        <w:t xml:space="preserve">             ликвидации ЧС и обеспечения ПБ на территории и объектах Петропавловского </w:t>
      </w:r>
    </w:p>
    <w:p w:rsidR="005A5860" w:rsidRDefault="005A5860" w:rsidP="005A5860">
      <w:pPr>
        <w:ind w:left="540" w:hanging="540"/>
        <w:jc w:val="both"/>
      </w:pPr>
      <w:r>
        <w:t xml:space="preserve">             сельсовета;</w:t>
      </w:r>
    </w:p>
    <w:p w:rsidR="005A5860" w:rsidRDefault="005A5860" w:rsidP="005A5860">
      <w:pPr>
        <w:ind w:left="540" w:hanging="540"/>
        <w:jc w:val="both"/>
      </w:pPr>
      <w:r>
        <w:t xml:space="preserve">         -   координация деятельности администрации и сил иных организаций на территории  </w:t>
      </w:r>
    </w:p>
    <w:p w:rsidR="005A5860" w:rsidRDefault="005A5860" w:rsidP="005A5860">
      <w:pPr>
        <w:ind w:left="540" w:hanging="540"/>
        <w:jc w:val="both"/>
      </w:pPr>
      <w:r>
        <w:t xml:space="preserve">             сельсовета;</w:t>
      </w:r>
    </w:p>
    <w:p w:rsidR="005A5860" w:rsidRDefault="005A5860" w:rsidP="005A5860">
      <w:pPr>
        <w:ind w:left="540" w:hanging="540"/>
        <w:jc w:val="both"/>
      </w:pPr>
      <w:r>
        <w:t xml:space="preserve">         -   обеспечение согласованности действий сил и служб Петропавловского сельсовета при </w:t>
      </w:r>
    </w:p>
    <w:p w:rsidR="005A5860" w:rsidRDefault="005A5860" w:rsidP="005A5860">
      <w:pPr>
        <w:ind w:left="540" w:hanging="540"/>
        <w:jc w:val="both"/>
      </w:pPr>
      <w:r>
        <w:t xml:space="preserve">             решении вопросов в области предупреждения и ликвидации ЧС и обеспечения ПБ;</w:t>
      </w:r>
    </w:p>
    <w:p w:rsidR="005A5860" w:rsidRDefault="005A5860" w:rsidP="005A5860">
      <w:pPr>
        <w:ind w:left="720" w:hanging="720"/>
        <w:jc w:val="both"/>
      </w:pPr>
      <w:r>
        <w:t xml:space="preserve">         -   координация деятельности местных сил по предупреждению и пресечению  </w:t>
      </w:r>
    </w:p>
    <w:p w:rsidR="005A5860" w:rsidRDefault="005A5860" w:rsidP="005A5860">
      <w:pPr>
        <w:ind w:left="720" w:hanging="720"/>
        <w:jc w:val="both"/>
      </w:pPr>
      <w:r>
        <w:t xml:space="preserve">             террористических актов, а также выявлению и устранению причин и условий   </w:t>
      </w:r>
    </w:p>
    <w:p w:rsidR="005A5860" w:rsidRDefault="005A5860" w:rsidP="005A5860">
      <w:pPr>
        <w:ind w:left="720" w:hanging="720"/>
        <w:jc w:val="both"/>
      </w:pPr>
      <w:r>
        <w:t xml:space="preserve">             способствующих подготовке и реализации террористических актов;</w:t>
      </w:r>
    </w:p>
    <w:p w:rsidR="005A5860" w:rsidRDefault="005A5860" w:rsidP="005A5860">
      <w:pPr>
        <w:ind w:left="720" w:hanging="720"/>
        <w:jc w:val="both"/>
      </w:pPr>
      <w:r>
        <w:t xml:space="preserve">         -   контроль за созданием резервов финансовых и материальных средств для ликвидации   </w:t>
      </w:r>
    </w:p>
    <w:p w:rsidR="005A5860" w:rsidRDefault="005A5860" w:rsidP="005A5860">
      <w:pPr>
        <w:ind w:left="720" w:hanging="720"/>
        <w:jc w:val="both"/>
      </w:pPr>
      <w:r>
        <w:t xml:space="preserve">             ЧС на объектах в границах сельсовета, их учёт;</w:t>
      </w:r>
    </w:p>
    <w:p w:rsidR="005A5860" w:rsidRDefault="005A5860" w:rsidP="005A5860">
      <w:pPr>
        <w:ind w:left="720" w:hanging="720"/>
        <w:jc w:val="both"/>
      </w:pPr>
      <w:r>
        <w:t xml:space="preserve">         -   организация взаимодействия с КЧС соседних сельсоветов, объектов , организаций по     </w:t>
      </w:r>
    </w:p>
    <w:p w:rsidR="005A5860" w:rsidRDefault="005A5860" w:rsidP="005A5860">
      <w:pPr>
        <w:ind w:left="720" w:hanging="720"/>
        <w:jc w:val="both"/>
      </w:pPr>
      <w:r>
        <w:t xml:space="preserve">              предупреждению и ликвидации ЧС;</w:t>
      </w:r>
    </w:p>
    <w:p w:rsidR="005A5860" w:rsidRDefault="005A5860" w:rsidP="005A5860">
      <w:pPr>
        <w:ind w:left="720" w:hanging="720"/>
        <w:jc w:val="both"/>
      </w:pPr>
      <w:r>
        <w:t xml:space="preserve">         </w:t>
      </w:r>
    </w:p>
    <w:p w:rsidR="005A5860" w:rsidRDefault="005A5860" w:rsidP="005A5860">
      <w:pPr>
        <w:ind w:left="720" w:hanging="720"/>
        <w:jc w:val="center"/>
      </w:pPr>
      <w:r>
        <w:t>3.   Функции  КЧС</w:t>
      </w:r>
    </w:p>
    <w:p w:rsidR="005A5860" w:rsidRDefault="005A5860" w:rsidP="005A5860">
      <w:pPr>
        <w:ind w:left="720" w:hanging="720"/>
      </w:pPr>
      <w:r>
        <w:t>3.1       КЧС с целью выполнения возложенных на неё задач осуществляет следующие функции:</w:t>
      </w:r>
    </w:p>
    <w:p w:rsidR="005A5860" w:rsidRDefault="005A5860" w:rsidP="005A5860">
      <w:pPr>
        <w:ind w:left="540" w:hanging="540"/>
        <w:jc w:val="both"/>
      </w:pPr>
      <w:r>
        <w:t xml:space="preserve">         -   рассматривает в пределах своей компетенции вопросы в области  предупреждения и  </w:t>
      </w:r>
    </w:p>
    <w:p w:rsidR="005A5860" w:rsidRDefault="005A5860" w:rsidP="005A5860">
      <w:pPr>
        <w:ind w:left="540" w:hanging="540"/>
        <w:jc w:val="both"/>
      </w:pPr>
      <w:r>
        <w:t xml:space="preserve">             ликвидации ЧС и обеспечения ПБ;</w:t>
      </w:r>
    </w:p>
    <w:p w:rsidR="005A5860" w:rsidRDefault="005A5860" w:rsidP="005A5860">
      <w:pPr>
        <w:ind w:left="540" w:hanging="540"/>
        <w:jc w:val="both"/>
      </w:pPr>
      <w:r>
        <w:t xml:space="preserve">         -   вносит в установленном порядке в администрацию сельсовета предложения по вопросам </w:t>
      </w:r>
    </w:p>
    <w:p w:rsidR="005A5860" w:rsidRDefault="005A5860" w:rsidP="005A5860">
      <w:pPr>
        <w:ind w:left="540" w:hanging="540"/>
        <w:jc w:val="both"/>
      </w:pPr>
      <w:r>
        <w:t xml:space="preserve">             предупреждения и  ликвидации ЧС и обеспечения ПБ на территории сельсовета;</w:t>
      </w:r>
    </w:p>
    <w:p w:rsidR="005A5860" w:rsidRDefault="005A5860" w:rsidP="005A5860">
      <w:pPr>
        <w:ind w:left="540" w:hanging="540"/>
        <w:jc w:val="both"/>
      </w:pPr>
      <w:r>
        <w:t xml:space="preserve">         -   разрабатывает предложения по совершенствованию нормативно-правовых актов главы    </w:t>
      </w:r>
    </w:p>
    <w:p w:rsidR="005A5860" w:rsidRDefault="005A5860" w:rsidP="005A5860">
      <w:pPr>
        <w:ind w:left="540" w:hanging="540"/>
        <w:jc w:val="both"/>
      </w:pPr>
      <w:r>
        <w:t xml:space="preserve">             сельсовета в области предупреждения и ликвидации ЧС и обеспечения ПБ;</w:t>
      </w:r>
    </w:p>
    <w:p w:rsidR="005A5860" w:rsidRDefault="005A5860" w:rsidP="005A5860">
      <w:pPr>
        <w:ind w:left="540" w:hanging="540"/>
        <w:jc w:val="both"/>
      </w:pPr>
      <w:r>
        <w:lastRenderedPageBreak/>
        <w:t xml:space="preserve">         -   рассматривает прогнозы ЧС на территории сельсовета, организует разработку и </w:t>
      </w:r>
    </w:p>
    <w:p w:rsidR="005A5860" w:rsidRDefault="005A5860" w:rsidP="005A5860">
      <w:pPr>
        <w:ind w:left="540" w:hanging="540"/>
        <w:jc w:val="both"/>
      </w:pPr>
      <w:r>
        <w:t xml:space="preserve">             реализацию мер, направленных на предупреждение и ликвидацию ЧС и обеспечения ПБ;</w:t>
      </w:r>
    </w:p>
    <w:p w:rsidR="005A5860" w:rsidRDefault="005A5860" w:rsidP="005A5860">
      <w:pPr>
        <w:ind w:left="540" w:hanging="540"/>
        <w:jc w:val="both"/>
      </w:pPr>
      <w:r>
        <w:t xml:space="preserve">         -   участвует в разработке целевых программ в вопросы в области  предупреждения и  </w:t>
      </w:r>
    </w:p>
    <w:p w:rsidR="005A5860" w:rsidRDefault="005A5860" w:rsidP="005A5860">
      <w:pPr>
        <w:ind w:left="540" w:hanging="540"/>
        <w:jc w:val="both"/>
      </w:pPr>
      <w:r>
        <w:t xml:space="preserve">             ликвидации ЧС и обеспечения ПБ и готовит предложения по их реализации;</w:t>
      </w:r>
    </w:p>
    <w:p w:rsidR="005A5860" w:rsidRDefault="005A5860" w:rsidP="005A5860">
      <w:pPr>
        <w:ind w:left="540" w:hanging="540"/>
        <w:jc w:val="both"/>
      </w:pPr>
      <w:r>
        <w:t xml:space="preserve">         -   руководит ликвидацией ЧС местного уровня;</w:t>
      </w:r>
    </w:p>
    <w:p w:rsidR="005A5860" w:rsidRDefault="005A5860" w:rsidP="005A5860">
      <w:pPr>
        <w:ind w:left="540" w:hanging="540"/>
        <w:jc w:val="both"/>
      </w:pPr>
      <w:r>
        <w:t xml:space="preserve">         -   участвует в подготовке доклада о состоянии защиты населения и территории от ЧС;</w:t>
      </w:r>
    </w:p>
    <w:p w:rsidR="005A5860" w:rsidRDefault="005A5860" w:rsidP="005A5860">
      <w:pPr>
        <w:ind w:left="540" w:hanging="540"/>
        <w:jc w:val="both"/>
      </w:pPr>
      <w:r>
        <w:t xml:space="preserve">         -   анализирует информацию о состоянии терроризма и тенденции его развития на </w:t>
      </w:r>
    </w:p>
    <w:p w:rsidR="005A5860" w:rsidRDefault="005A5860" w:rsidP="005A5860">
      <w:pPr>
        <w:ind w:left="540" w:hanging="540"/>
        <w:jc w:val="both"/>
      </w:pPr>
      <w:r>
        <w:t xml:space="preserve">             территории сельсовета;</w:t>
      </w:r>
    </w:p>
    <w:p w:rsidR="005A5860" w:rsidRDefault="005A5860" w:rsidP="005A5860">
      <w:pPr>
        <w:ind w:left="540" w:hanging="540"/>
        <w:jc w:val="both"/>
      </w:pPr>
      <w:r>
        <w:t xml:space="preserve">         -   вырабатывает предложения по совершенствованию нормативно-правовой базы главы  </w:t>
      </w:r>
    </w:p>
    <w:p w:rsidR="005A5860" w:rsidRDefault="005A5860" w:rsidP="005A5860">
      <w:pPr>
        <w:ind w:left="540" w:hanging="540"/>
        <w:jc w:val="both"/>
      </w:pPr>
      <w:r>
        <w:t xml:space="preserve">             сельсовета в области борьбы с терроризмом;</w:t>
      </w:r>
    </w:p>
    <w:p w:rsidR="005A5860" w:rsidRDefault="005A5860" w:rsidP="005A5860">
      <w:pPr>
        <w:ind w:left="540" w:hanging="540"/>
        <w:jc w:val="both"/>
      </w:pPr>
      <w:r>
        <w:t xml:space="preserve">         </w:t>
      </w:r>
    </w:p>
    <w:p w:rsidR="005A5860" w:rsidRDefault="005A5860" w:rsidP="005A5860">
      <w:pPr>
        <w:ind w:left="540" w:hanging="540"/>
        <w:jc w:val="center"/>
      </w:pPr>
      <w:r>
        <w:t>4.   Основные права КЧС</w:t>
      </w:r>
    </w:p>
    <w:p w:rsidR="005A5860" w:rsidRDefault="005A5860" w:rsidP="005A5860">
      <w:pPr>
        <w:ind w:left="540" w:hanging="540"/>
      </w:pPr>
      <w:r>
        <w:t>4.1   КЧС в пределах своей компетенции имеет право :</w:t>
      </w:r>
    </w:p>
    <w:p w:rsidR="005A5860" w:rsidRDefault="005A5860" w:rsidP="005A5860">
      <w:pPr>
        <w:ind w:left="540" w:hanging="540"/>
      </w:pPr>
      <w:r>
        <w:t xml:space="preserve">        -  запрашивать у надзорных органов необходимые материалы и информацию;</w:t>
      </w:r>
    </w:p>
    <w:p w:rsidR="005A5860" w:rsidRDefault="005A5860" w:rsidP="005A5860">
      <w:pPr>
        <w:ind w:left="540" w:hanging="540"/>
      </w:pPr>
      <w:r>
        <w:t xml:space="preserve">        -  заслушивать на своих заседаниях руководителей предприятий, организаций, учреждений;</w:t>
      </w:r>
    </w:p>
    <w:p w:rsidR="005A5860" w:rsidRDefault="005A5860" w:rsidP="005A5860">
      <w:pPr>
        <w:ind w:left="540" w:hanging="540"/>
        <w:jc w:val="both"/>
      </w:pPr>
      <w:r>
        <w:t xml:space="preserve">        -  привлекать для участия в своей работе представителей, специалистов организаций,  </w:t>
      </w:r>
    </w:p>
    <w:p w:rsidR="005A5860" w:rsidRDefault="005A5860" w:rsidP="005A5860">
      <w:pPr>
        <w:ind w:left="540" w:hanging="540"/>
        <w:jc w:val="both"/>
      </w:pPr>
      <w:r>
        <w:t xml:space="preserve">           предприятий по согласованию с их руководителями;</w:t>
      </w:r>
    </w:p>
    <w:p w:rsidR="005A5860" w:rsidRDefault="005A5860" w:rsidP="005A5860">
      <w:pPr>
        <w:ind w:left="540" w:hanging="540"/>
        <w:jc w:val="both"/>
      </w:pPr>
      <w:r>
        <w:t xml:space="preserve">        -  создавать рабочие группы из числа представителей заинтересованных организаций по </w:t>
      </w:r>
    </w:p>
    <w:p w:rsidR="005A5860" w:rsidRDefault="005A5860" w:rsidP="005A5860">
      <w:pPr>
        <w:ind w:left="540" w:hanging="540"/>
        <w:jc w:val="both"/>
      </w:pPr>
      <w:r>
        <w:t xml:space="preserve">            направлениям деятельности комиссии, определять полномочия и порядок работы этих  </w:t>
      </w:r>
    </w:p>
    <w:p w:rsidR="005A5860" w:rsidRDefault="005A5860" w:rsidP="005A5860">
      <w:pPr>
        <w:ind w:left="540" w:hanging="540"/>
        <w:jc w:val="both"/>
      </w:pPr>
      <w:r>
        <w:t xml:space="preserve">            групп;</w:t>
      </w:r>
    </w:p>
    <w:p w:rsidR="005A5860" w:rsidRDefault="005A5860" w:rsidP="005A5860">
      <w:pPr>
        <w:ind w:left="540" w:hanging="540"/>
        <w:jc w:val="both"/>
      </w:pPr>
      <w:r>
        <w:t xml:space="preserve">        -  вносить в установленном порядке в органы местного самоуправления предложения по       </w:t>
      </w:r>
    </w:p>
    <w:p w:rsidR="005A5860" w:rsidRDefault="005A5860" w:rsidP="005A5860">
      <w:pPr>
        <w:ind w:left="540" w:hanging="540"/>
        <w:jc w:val="both"/>
      </w:pPr>
      <w:r>
        <w:t xml:space="preserve">            вопросам предупреждения и ликвидации ЧС и обеспечения ПБ;</w:t>
      </w:r>
    </w:p>
    <w:p w:rsidR="005A5860" w:rsidRDefault="005A5860" w:rsidP="005A5860">
      <w:pPr>
        <w:ind w:left="540" w:hanging="540"/>
        <w:jc w:val="both"/>
      </w:pPr>
      <w:r>
        <w:t xml:space="preserve">    </w:t>
      </w:r>
    </w:p>
    <w:p w:rsidR="005A5860" w:rsidRDefault="005A5860" w:rsidP="005A5860">
      <w:pPr>
        <w:numPr>
          <w:ilvl w:val="0"/>
          <w:numId w:val="3"/>
        </w:numPr>
        <w:jc w:val="center"/>
      </w:pPr>
      <w:r>
        <w:t>Состав комиссии КЧС</w:t>
      </w:r>
    </w:p>
    <w:p w:rsidR="005A5860" w:rsidRDefault="005A5860" w:rsidP="005A5860">
      <w:pPr>
        <w:numPr>
          <w:ilvl w:val="1"/>
          <w:numId w:val="3"/>
        </w:numPr>
      </w:pPr>
      <w:r>
        <w:t>Состав КЧС утверждается постановлением администрации сельсовета.</w:t>
      </w:r>
    </w:p>
    <w:p w:rsidR="005A5860" w:rsidRDefault="005A5860" w:rsidP="005A5860">
      <w:pPr>
        <w:numPr>
          <w:ilvl w:val="1"/>
          <w:numId w:val="3"/>
        </w:numPr>
        <w:jc w:val="both"/>
      </w:pPr>
      <w:r>
        <w:t>КЧС осуществляет свою деятельность под руководством главы администрации сельсовета, он является председателем комиссии и несёт ответственность за выполнение возложенных на неё задач.</w:t>
      </w:r>
    </w:p>
    <w:p w:rsidR="005A5860" w:rsidRDefault="005A5860" w:rsidP="005A5860">
      <w:pPr>
        <w:numPr>
          <w:ilvl w:val="1"/>
          <w:numId w:val="3"/>
        </w:numPr>
        <w:jc w:val="both"/>
      </w:pPr>
      <w:r>
        <w:t>Во временное отсутствие председателя его обязанности исполняет заместитель.</w:t>
      </w:r>
    </w:p>
    <w:p w:rsidR="005A5860" w:rsidRDefault="005A5860" w:rsidP="005A5860">
      <w:pPr>
        <w:numPr>
          <w:ilvl w:val="1"/>
          <w:numId w:val="3"/>
        </w:numPr>
        <w:jc w:val="both"/>
      </w:pPr>
      <w:r>
        <w:t>Делопроизводство комиссии осуществляет секретарь КЧС.</w:t>
      </w:r>
    </w:p>
    <w:p w:rsidR="005A5860" w:rsidRDefault="005A5860" w:rsidP="005A5860">
      <w:pPr>
        <w:numPr>
          <w:ilvl w:val="1"/>
          <w:numId w:val="3"/>
        </w:numPr>
        <w:jc w:val="both"/>
      </w:pPr>
      <w:r>
        <w:t>В качестве членов комиссии в состав КЧС входят руководители органов управления и хозяйствующих субъектов.</w:t>
      </w:r>
    </w:p>
    <w:p w:rsidR="005A5860" w:rsidRDefault="005A5860" w:rsidP="005A5860">
      <w:pPr>
        <w:numPr>
          <w:ilvl w:val="1"/>
          <w:numId w:val="3"/>
        </w:numPr>
        <w:jc w:val="both"/>
      </w:pPr>
      <w:r>
        <w:t>Для работы в ЧС может создаваться оперативная группа КЧС, являющаяся рабочим органом комиссии.</w:t>
      </w:r>
    </w:p>
    <w:p w:rsidR="005A5860" w:rsidRDefault="005A5860" w:rsidP="005A5860">
      <w:pPr>
        <w:ind w:left="360"/>
        <w:jc w:val="both"/>
      </w:pPr>
    </w:p>
    <w:p w:rsidR="005A5860" w:rsidRDefault="005A5860" w:rsidP="005A5860">
      <w:pPr>
        <w:ind w:left="360"/>
        <w:jc w:val="center"/>
      </w:pPr>
      <w:r>
        <w:t>6.  Порядок работы КЧС</w:t>
      </w:r>
    </w:p>
    <w:p w:rsidR="005A5860" w:rsidRDefault="005A5860" w:rsidP="005A5860">
      <w:pPr>
        <w:ind w:left="360"/>
        <w:jc w:val="both"/>
      </w:pPr>
      <w:r>
        <w:t xml:space="preserve">6.1   КЧС осуществляет свою деятельность в соответствии с планом, принимаемым на    </w:t>
      </w:r>
    </w:p>
    <w:p w:rsidR="005A5860" w:rsidRDefault="005A5860" w:rsidP="005A5860">
      <w:pPr>
        <w:ind w:left="360"/>
        <w:jc w:val="both"/>
      </w:pPr>
      <w:r>
        <w:t xml:space="preserve">        заседании КЧС и утверждаемым её председателем.</w:t>
      </w:r>
    </w:p>
    <w:p w:rsidR="005A5860" w:rsidRDefault="005A5860" w:rsidP="005A5860">
      <w:pPr>
        <w:numPr>
          <w:ilvl w:val="1"/>
          <w:numId w:val="1"/>
        </w:numPr>
        <w:jc w:val="both"/>
      </w:pPr>
      <w:r>
        <w:t>Заседания КЧС проводятся по мере необходимости, но не реже 1 раза в квартал.</w:t>
      </w:r>
    </w:p>
    <w:p w:rsidR="005A5860" w:rsidRDefault="005A5860" w:rsidP="005A5860">
      <w:pPr>
        <w:numPr>
          <w:ilvl w:val="1"/>
          <w:numId w:val="1"/>
        </w:numPr>
        <w:jc w:val="both"/>
      </w:pPr>
      <w:r>
        <w:t>Подготовка материалов к заседаниям осуществляется членами КЧС, в ведении которых находятся вопросы повестки дня. Материалы должны быть представлены секретарю КЧС не позднее 3 дней до проведения заседания.</w:t>
      </w:r>
    </w:p>
    <w:p w:rsidR="005A5860" w:rsidRDefault="005A5860" w:rsidP="005A5860">
      <w:pPr>
        <w:numPr>
          <w:ilvl w:val="1"/>
          <w:numId w:val="1"/>
        </w:numPr>
        <w:jc w:val="both"/>
      </w:pPr>
      <w:r>
        <w:t>Заседания КЧС проводит председатель или по его поручению заместитель либо один из членов комиссии.</w:t>
      </w:r>
    </w:p>
    <w:p w:rsidR="005A5860" w:rsidRDefault="005A5860" w:rsidP="005A5860">
      <w:pPr>
        <w:numPr>
          <w:ilvl w:val="1"/>
          <w:numId w:val="1"/>
        </w:numPr>
        <w:jc w:val="both"/>
      </w:pPr>
      <w:r>
        <w:t>Члены КЧС принимают участие в её заседаниях без права замены. В случае отсутствия члена КЧС на заседании он имеет право представить своё мнение по рассматриваемым вопросам в письменной форме.</w:t>
      </w:r>
    </w:p>
    <w:p w:rsidR="005A5860" w:rsidRDefault="005A5860" w:rsidP="005A5860">
      <w:pPr>
        <w:numPr>
          <w:ilvl w:val="1"/>
          <w:numId w:val="1"/>
        </w:numPr>
        <w:jc w:val="both"/>
      </w:pPr>
      <w:r>
        <w:t>Решения КЧС принимаются простым большинством голосов присутствующих на заседании членов. В случае равенства голосов решающим является голос председателя КЧС.</w:t>
      </w:r>
    </w:p>
    <w:p w:rsidR="005A5860" w:rsidRDefault="005A5860" w:rsidP="005A5860">
      <w:pPr>
        <w:numPr>
          <w:ilvl w:val="1"/>
          <w:numId w:val="1"/>
        </w:numPr>
        <w:jc w:val="both"/>
      </w:pPr>
      <w: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– в виде проектов распоряжений и постановлений главы администрации сельсовета.</w:t>
      </w:r>
    </w:p>
    <w:p w:rsidR="005A5860" w:rsidRDefault="005A5860" w:rsidP="005A5860">
      <w:pPr>
        <w:numPr>
          <w:ilvl w:val="1"/>
          <w:numId w:val="1"/>
        </w:numPr>
        <w:jc w:val="both"/>
      </w:pPr>
      <w:r>
        <w:t>Оповещение членов КЧС при возникновении ЧС осуществляется по решению председателя КЧС (его заместителя) по специально разработанным схемам.</w:t>
      </w:r>
    </w:p>
    <w:p w:rsidR="005A5860" w:rsidRDefault="005A5860" w:rsidP="005A5860">
      <w:pPr>
        <w:numPr>
          <w:ilvl w:val="1"/>
          <w:numId w:val="1"/>
        </w:numPr>
        <w:jc w:val="both"/>
      </w:pPr>
      <w:r>
        <w:t>Представление отчётов и донесений  осуществляется в сроки и в объёмах, определяемых вышестоящей (районной) КЧС.  Подготовка проектов отчётов и донесений возлагается на секретаря КЧС.</w:t>
      </w:r>
    </w:p>
    <w:p w:rsidR="005A5860" w:rsidRDefault="005A5860" w:rsidP="005A5860">
      <w:pPr>
        <w:ind w:left="360"/>
        <w:jc w:val="both"/>
      </w:pPr>
    </w:p>
    <w:p w:rsidR="005A5860" w:rsidRDefault="005A5860" w:rsidP="005A5860">
      <w:pPr>
        <w:ind w:left="360"/>
        <w:jc w:val="center"/>
      </w:pPr>
      <w:r>
        <w:t>7.   Режимы функционирования КЧС</w:t>
      </w:r>
    </w:p>
    <w:p w:rsidR="005A5860" w:rsidRDefault="005A5860" w:rsidP="005A5860">
      <w:pPr>
        <w:ind w:left="360"/>
        <w:jc w:val="both"/>
      </w:pPr>
      <w:r>
        <w:t>7.1  Порядок функционирования КЧС вводится её председателем и осуществляется в режимах:</w:t>
      </w:r>
    </w:p>
    <w:p w:rsidR="005A5860" w:rsidRDefault="005A5860" w:rsidP="005A5860">
      <w:pPr>
        <w:ind w:left="360"/>
        <w:jc w:val="both"/>
      </w:pPr>
      <w:r>
        <w:t>-   режим повседневной деятельности;</w:t>
      </w:r>
    </w:p>
    <w:p w:rsidR="005A5860" w:rsidRDefault="005A5860" w:rsidP="005A5860">
      <w:pPr>
        <w:ind w:left="360"/>
        <w:jc w:val="both"/>
      </w:pPr>
      <w:r>
        <w:t>-   режим повышенной готовности;</w:t>
      </w:r>
    </w:p>
    <w:p w:rsidR="005A5860" w:rsidRDefault="005A5860" w:rsidP="005A5860">
      <w:pPr>
        <w:ind w:left="360"/>
        <w:jc w:val="both"/>
      </w:pPr>
      <w:r>
        <w:t>-   режим чрезвычайной ситуации.</w:t>
      </w:r>
    </w:p>
    <w:p w:rsidR="005A5860" w:rsidRDefault="005A5860" w:rsidP="005A5860">
      <w:pPr>
        <w:ind w:left="360"/>
        <w:jc w:val="both"/>
      </w:pPr>
      <w:r>
        <w:t xml:space="preserve">7.2   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</w:t>
      </w:r>
    </w:p>
    <w:p w:rsidR="005A5860" w:rsidRDefault="005A5860" w:rsidP="005A5860">
      <w:pPr>
        <w:ind w:left="360"/>
        <w:jc w:val="both"/>
      </w:pPr>
      <w:r>
        <w:t xml:space="preserve">         Мероприятия в данный период направлены на:</w:t>
      </w:r>
    </w:p>
    <w:p w:rsidR="005A5860" w:rsidRDefault="005A5860" w:rsidP="005A5860">
      <w:pPr>
        <w:ind w:left="360"/>
        <w:jc w:val="both"/>
      </w:pPr>
      <w:r>
        <w:t>-   наблюдение за состоянием окружающей природной среды, за обстановкой на  потенциаль</w:t>
      </w:r>
    </w:p>
    <w:p w:rsidR="005A5860" w:rsidRDefault="005A5860" w:rsidP="005A5860">
      <w:pPr>
        <w:ind w:left="360"/>
        <w:jc w:val="both"/>
      </w:pPr>
      <w:r>
        <w:t xml:space="preserve">    но опасных объектах и прилегающей к ним территории;</w:t>
      </w:r>
    </w:p>
    <w:p w:rsidR="005A5860" w:rsidRDefault="005A5860" w:rsidP="005A5860">
      <w:pPr>
        <w:ind w:left="360"/>
        <w:jc w:val="both"/>
      </w:pPr>
      <w:r>
        <w:t xml:space="preserve">-   планирование и выполнение мероприятий по предупреждению ЧС, обеспечению </w:t>
      </w:r>
    </w:p>
    <w:p w:rsidR="005A5860" w:rsidRDefault="005A5860" w:rsidP="005A5860">
      <w:pPr>
        <w:ind w:left="360"/>
        <w:jc w:val="both"/>
      </w:pPr>
      <w:r>
        <w:t xml:space="preserve">    безопасности и защиты населения, сокращению возможных потерь и ущерба, а также по </w:t>
      </w:r>
    </w:p>
    <w:p w:rsidR="005A5860" w:rsidRDefault="005A5860" w:rsidP="005A5860">
      <w:pPr>
        <w:ind w:left="360"/>
        <w:jc w:val="both"/>
      </w:pPr>
      <w:r>
        <w:t xml:space="preserve">    повышению устойчивости  функционирования объектов в ЧС;</w:t>
      </w:r>
    </w:p>
    <w:p w:rsidR="005A5860" w:rsidRDefault="005A5860" w:rsidP="005A5860">
      <w:pPr>
        <w:ind w:left="360"/>
        <w:jc w:val="both"/>
      </w:pPr>
      <w:r>
        <w:t xml:space="preserve">-   совершенствование подготовки органов управления, сил и средств к действиям при ЧС, </w:t>
      </w:r>
    </w:p>
    <w:p w:rsidR="005A5860" w:rsidRDefault="005A5860" w:rsidP="005A5860">
      <w:pPr>
        <w:ind w:left="360"/>
        <w:jc w:val="both"/>
      </w:pPr>
      <w:r>
        <w:t xml:space="preserve">    организация подготовки населения способам защиты и действиям в ЧС;</w:t>
      </w:r>
    </w:p>
    <w:p w:rsidR="005A5860" w:rsidRDefault="005A5860" w:rsidP="005A5860">
      <w:pPr>
        <w:numPr>
          <w:ilvl w:val="1"/>
          <w:numId w:val="2"/>
        </w:numPr>
        <w:jc w:val="both"/>
      </w:pPr>
      <w:r>
        <w:t xml:space="preserve">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</w:t>
      </w:r>
    </w:p>
    <w:p w:rsidR="005A5860" w:rsidRDefault="005A5860" w:rsidP="005A5860">
      <w:pPr>
        <w:ind w:left="360"/>
        <w:jc w:val="both"/>
      </w:pPr>
      <w:r>
        <w:t xml:space="preserve">           Дополнительно проводится :</w:t>
      </w:r>
    </w:p>
    <w:p w:rsidR="005A5860" w:rsidRDefault="005A5860" w:rsidP="005A5860">
      <w:pPr>
        <w:ind w:left="360"/>
        <w:jc w:val="both"/>
      </w:pPr>
      <w:r>
        <w:t xml:space="preserve">           - формирование (при необходимости) оперативной группы для выявления причин  </w:t>
      </w:r>
    </w:p>
    <w:p w:rsidR="005A5860" w:rsidRDefault="005A5860" w:rsidP="005A5860">
      <w:pPr>
        <w:ind w:left="360"/>
        <w:jc w:val="both"/>
      </w:pPr>
      <w:r>
        <w:t xml:space="preserve">             ухудшения обстановки непосредственно на участке бедствия, выработке  </w:t>
      </w:r>
    </w:p>
    <w:p w:rsidR="005A5860" w:rsidRDefault="005A5860" w:rsidP="005A5860">
      <w:pPr>
        <w:ind w:left="360"/>
        <w:jc w:val="both"/>
      </w:pPr>
      <w:r>
        <w:t xml:space="preserve">             предложений по её нормализации;</w:t>
      </w:r>
    </w:p>
    <w:p w:rsidR="005A5860" w:rsidRDefault="005A5860" w:rsidP="005A5860">
      <w:pPr>
        <w:ind w:left="360"/>
        <w:jc w:val="both"/>
      </w:pPr>
      <w:r>
        <w:t xml:space="preserve">           - организуется круглосуточное дежурство руководящего состава КЧС (при </w:t>
      </w:r>
    </w:p>
    <w:p w:rsidR="005A5860" w:rsidRDefault="005A5860" w:rsidP="005A5860">
      <w:pPr>
        <w:ind w:left="360"/>
        <w:jc w:val="both"/>
      </w:pPr>
      <w:r>
        <w:t xml:space="preserve">              необходимости);</w:t>
      </w:r>
    </w:p>
    <w:p w:rsidR="005A5860" w:rsidRDefault="005A5860" w:rsidP="005A5860">
      <w:pPr>
        <w:ind w:left="360"/>
        <w:jc w:val="both"/>
      </w:pPr>
      <w:r>
        <w:t xml:space="preserve">           - усиление наблюдения за состоянием окружающей среды, обстановкой на </w:t>
      </w:r>
    </w:p>
    <w:p w:rsidR="005A5860" w:rsidRDefault="005A5860" w:rsidP="005A5860">
      <w:pPr>
        <w:ind w:left="360"/>
        <w:jc w:val="both"/>
      </w:pPr>
      <w:r>
        <w:t xml:space="preserve">             потенциально опасных объектах и прилегающих территориях, прогнозирование  </w:t>
      </w:r>
    </w:p>
    <w:p w:rsidR="005A5860" w:rsidRDefault="005A5860" w:rsidP="005A5860">
      <w:pPr>
        <w:ind w:left="360"/>
        <w:jc w:val="both"/>
      </w:pPr>
      <w:r>
        <w:t xml:space="preserve">             возможности возникновения ЧС и их масштабов;</w:t>
      </w:r>
    </w:p>
    <w:p w:rsidR="005A5860" w:rsidRDefault="005A5860" w:rsidP="005A5860">
      <w:pPr>
        <w:ind w:left="360"/>
        <w:jc w:val="both"/>
      </w:pPr>
      <w:r>
        <w:t xml:space="preserve">           -  принятие мер по защите населения и окружающей среды, обеспечению устойчивого </w:t>
      </w:r>
    </w:p>
    <w:p w:rsidR="005A5860" w:rsidRDefault="005A5860" w:rsidP="005A5860">
      <w:pPr>
        <w:ind w:left="360"/>
        <w:jc w:val="both"/>
      </w:pPr>
      <w:r>
        <w:t xml:space="preserve">              функционирования объектов;</w:t>
      </w:r>
    </w:p>
    <w:p w:rsidR="005A5860" w:rsidRDefault="005A5860" w:rsidP="005A5860">
      <w:pPr>
        <w:ind w:left="360"/>
        <w:jc w:val="both"/>
      </w:pPr>
      <w:r>
        <w:t xml:space="preserve">           -  приведение в состояние готовности сил и средств ликвидации ЧС, уточнение планов </w:t>
      </w:r>
    </w:p>
    <w:p w:rsidR="005A5860" w:rsidRDefault="005A5860" w:rsidP="005A5860">
      <w:pPr>
        <w:ind w:left="360"/>
        <w:jc w:val="both"/>
      </w:pPr>
      <w:r>
        <w:t xml:space="preserve">              их действий и выдвижения (при необходимости) в район предполагаемой ЧС;</w:t>
      </w:r>
    </w:p>
    <w:p w:rsidR="005A5860" w:rsidRDefault="005A5860" w:rsidP="005A5860">
      <w:pPr>
        <w:ind w:left="360"/>
        <w:jc w:val="both"/>
      </w:pPr>
      <w:r>
        <w:t xml:space="preserve">           -  развёртывание и подготовка к работе оперативной группы.</w:t>
      </w:r>
    </w:p>
    <w:p w:rsidR="005A5860" w:rsidRDefault="005A5860" w:rsidP="005A5860">
      <w:pPr>
        <w:jc w:val="both"/>
      </w:pPr>
      <w:r>
        <w:t xml:space="preserve">    7.4  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5A5860" w:rsidRDefault="005A5860" w:rsidP="005A5860">
      <w:pPr>
        <w:jc w:val="both"/>
      </w:pPr>
      <w:r>
        <w:t xml:space="preserve">              Мероприятия при режиме ЧС направлены на :</w:t>
      </w:r>
    </w:p>
    <w:p w:rsidR="005A5860" w:rsidRDefault="005A5860" w:rsidP="005A5860">
      <w:pPr>
        <w:jc w:val="both"/>
      </w:pPr>
      <w:r>
        <w:t xml:space="preserve">     -  организацию защиты населения;</w:t>
      </w:r>
    </w:p>
    <w:p w:rsidR="005A5860" w:rsidRDefault="005A5860" w:rsidP="005A5860">
      <w:pPr>
        <w:jc w:val="both"/>
      </w:pPr>
      <w:r>
        <w:t xml:space="preserve">     -  определению границ зоны ЧС;</w:t>
      </w:r>
    </w:p>
    <w:p w:rsidR="005A5860" w:rsidRDefault="005A5860" w:rsidP="005A5860">
      <w:pPr>
        <w:jc w:val="both"/>
      </w:pPr>
      <w:r>
        <w:t xml:space="preserve">     -  организацию ликвидации ЧС;</w:t>
      </w:r>
    </w:p>
    <w:p w:rsidR="005A5860" w:rsidRDefault="005A5860" w:rsidP="005A5860">
      <w:pPr>
        <w:jc w:val="both"/>
      </w:pPr>
      <w:r>
        <w:t xml:space="preserve">     -  организацию работ по обеспечению устойчивого функционирования объектов, </w:t>
      </w:r>
    </w:p>
    <w:p w:rsidR="005A5860" w:rsidRDefault="005A5860" w:rsidP="005A5860">
      <w:pPr>
        <w:jc w:val="both"/>
      </w:pPr>
      <w:r>
        <w:t xml:space="preserve">        первоочередному жизнеобеспечению пострадавшего населения;</w:t>
      </w:r>
    </w:p>
    <w:p w:rsidR="005A5860" w:rsidRDefault="005A5860" w:rsidP="005A5860">
      <w:pPr>
        <w:jc w:val="both"/>
      </w:pPr>
      <w:r>
        <w:t xml:space="preserve">     -  непрерывное наблюдение за состоянием среды в зоне ЧС, на аварийных объектах и </w:t>
      </w:r>
    </w:p>
    <w:p w:rsidR="005A5860" w:rsidRDefault="005A5860" w:rsidP="005A5860">
      <w:pPr>
        <w:jc w:val="both"/>
      </w:pPr>
      <w:r>
        <w:t xml:space="preserve">        прилегающих территориях.</w:t>
      </w:r>
    </w:p>
    <w:p w:rsidR="005A5860" w:rsidRDefault="005A5860" w:rsidP="005A5860">
      <w:pPr>
        <w:ind w:left="360"/>
        <w:jc w:val="both"/>
      </w:pPr>
      <w:r>
        <w:t xml:space="preserve">          </w:t>
      </w:r>
    </w:p>
    <w:p w:rsidR="005A5860" w:rsidRDefault="005A5860" w:rsidP="005A5860">
      <w:pPr>
        <w:ind w:left="540" w:hanging="540"/>
        <w:jc w:val="both"/>
      </w:pPr>
    </w:p>
    <w:p w:rsidR="00506278" w:rsidRDefault="005A5860" w:rsidP="005A5860">
      <w:pPr>
        <w:jc w:val="both"/>
      </w:pPr>
      <w:r>
        <w:t xml:space="preserve">      </w:t>
      </w:r>
    </w:p>
    <w:sectPr w:rsidR="00506278" w:rsidSect="004269AE"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102"/>
    <w:multiLevelType w:val="multilevel"/>
    <w:tmpl w:val="B96852C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8DC1E89"/>
    <w:multiLevelType w:val="multilevel"/>
    <w:tmpl w:val="25EAFCA8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DF05AC9"/>
    <w:multiLevelType w:val="hybridMultilevel"/>
    <w:tmpl w:val="A5D69B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011A0"/>
    <w:rsid w:val="00001BA7"/>
    <w:rsid w:val="000026FB"/>
    <w:rsid w:val="00002D6E"/>
    <w:rsid w:val="00003103"/>
    <w:rsid w:val="000064BD"/>
    <w:rsid w:val="000122BB"/>
    <w:rsid w:val="0001235D"/>
    <w:rsid w:val="0002248B"/>
    <w:rsid w:val="00024B02"/>
    <w:rsid w:val="00032F79"/>
    <w:rsid w:val="000330EE"/>
    <w:rsid w:val="000338BF"/>
    <w:rsid w:val="00040BC1"/>
    <w:rsid w:val="00042F09"/>
    <w:rsid w:val="00051617"/>
    <w:rsid w:val="00051E4B"/>
    <w:rsid w:val="00055969"/>
    <w:rsid w:val="00057710"/>
    <w:rsid w:val="0006412B"/>
    <w:rsid w:val="00066011"/>
    <w:rsid w:val="000804AC"/>
    <w:rsid w:val="00094B85"/>
    <w:rsid w:val="000A10C8"/>
    <w:rsid w:val="000A440E"/>
    <w:rsid w:val="000B006F"/>
    <w:rsid w:val="000B0D0F"/>
    <w:rsid w:val="000B3DF3"/>
    <w:rsid w:val="000B4811"/>
    <w:rsid w:val="000C06D3"/>
    <w:rsid w:val="000C228E"/>
    <w:rsid w:val="000C27D0"/>
    <w:rsid w:val="000D3B1F"/>
    <w:rsid w:val="000E0B54"/>
    <w:rsid w:val="000F05DE"/>
    <w:rsid w:val="000F22EB"/>
    <w:rsid w:val="00102BAC"/>
    <w:rsid w:val="001056CE"/>
    <w:rsid w:val="00110651"/>
    <w:rsid w:val="001116A6"/>
    <w:rsid w:val="00114DA1"/>
    <w:rsid w:val="00114F9F"/>
    <w:rsid w:val="001166E0"/>
    <w:rsid w:val="00125851"/>
    <w:rsid w:val="00125EFF"/>
    <w:rsid w:val="00126F85"/>
    <w:rsid w:val="001302BB"/>
    <w:rsid w:val="00130D46"/>
    <w:rsid w:val="001362B4"/>
    <w:rsid w:val="001370EE"/>
    <w:rsid w:val="0014503F"/>
    <w:rsid w:val="001468C5"/>
    <w:rsid w:val="00147C00"/>
    <w:rsid w:val="001502AB"/>
    <w:rsid w:val="00151D1A"/>
    <w:rsid w:val="00162217"/>
    <w:rsid w:val="001667B0"/>
    <w:rsid w:val="00171204"/>
    <w:rsid w:val="00184095"/>
    <w:rsid w:val="00187179"/>
    <w:rsid w:val="001877CB"/>
    <w:rsid w:val="0018785A"/>
    <w:rsid w:val="00187D22"/>
    <w:rsid w:val="001902C3"/>
    <w:rsid w:val="001B3543"/>
    <w:rsid w:val="001C2F08"/>
    <w:rsid w:val="001C65C4"/>
    <w:rsid w:val="001E02DF"/>
    <w:rsid w:val="001E11AE"/>
    <w:rsid w:val="001E2DE9"/>
    <w:rsid w:val="001E4D15"/>
    <w:rsid w:val="001F4F16"/>
    <w:rsid w:val="0020162D"/>
    <w:rsid w:val="002104C6"/>
    <w:rsid w:val="00211FC4"/>
    <w:rsid w:val="00231B8D"/>
    <w:rsid w:val="00235A9B"/>
    <w:rsid w:val="0023621C"/>
    <w:rsid w:val="0024056E"/>
    <w:rsid w:val="00247883"/>
    <w:rsid w:val="00247B36"/>
    <w:rsid w:val="00262179"/>
    <w:rsid w:val="0026494C"/>
    <w:rsid w:val="00266CBF"/>
    <w:rsid w:val="002732BA"/>
    <w:rsid w:val="00274944"/>
    <w:rsid w:val="00297FE0"/>
    <w:rsid w:val="002A13E7"/>
    <w:rsid w:val="002A5655"/>
    <w:rsid w:val="002A5A87"/>
    <w:rsid w:val="002A79BC"/>
    <w:rsid w:val="002B7BE0"/>
    <w:rsid w:val="002C07B8"/>
    <w:rsid w:val="002C1606"/>
    <w:rsid w:val="002D091F"/>
    <w:rsid w:val="002F16E6"/>
    <w:rsid w:val="002F2450"/>
    <w:rsid w:val="002F58CC"/>
    <w:rsid w:val="0030099B"/>
    <w:rsid w:val="00302350"/>
    <w:rsid w:val="0030237C"/>
    <w:rsid w:val="003025FD"/>
    <w:rsid w:val="00302E67"/>
    <w:rsid w:val="003045C6"/>
    <w:rsid w:val="00305ACA"/>
    <w:rsid w:val="00315957"/>
    <w:rsid w:val="00322752"/>
    <w:rsid w:val="00326676"/>
    <w:rsid w:val="00332D01"/>
    <w:rsid w:val="00341AE1"/>
    <w:rsid w:val="0034421D"/>
    <w:rsid w:val="00345DF8"/>
    <w:rsid w:val="00353798"/>
    <w:rsid w:val="00353E0D"/>
    <w:rsid w:val="00356C8F"/>
    <w:rsid w:val="003600F8"/>
    <w:rsid w:val="00360BD1"/>
    <w:rsid w:val="0036414A"/>
    <w:rsid w:val="00364A7C"/>
    <w:rsid w:val="00365A15"/>
    <w:rsid w:val="00365F8D"/>
    <w:rsid w:val="00376AD5"/>
    <w:rsid w:val="003849D4"/>
    <w:rsid w:val="003869A7"/>
    <w:rsid w:val="0038734B"/>
    <w:rsid w:val="00387671"/>
    <w:rsid w:val="003A205E"/>
    <w:rsid w:val="003B4C5F"/>
    <w:rsid w:val="003C0C12"/>
    <w:rsid w:val="003C1C3E"/>
    <w:rsid w:val="003D4CE0"/>
    <w:rsid w:val="003E04AC"/>
    <w:rsid w:val="003E0CB4"/>
    <w:rsid w:val="003E4794"/>
    <w:rsid w:val="003E5541"/>
    <w:rsid w:val="003F4DF6"/>
    <w:rsid w:val="003F6794"/>
    <w:rsid w:val="00417018"/>
    <w:rsid w:val="0041701A"/>
    <w:rsid w:val="004209AA"/>
    <w:rsid w:val="00422391"/>
    <w:rsid w:val="00435B91"/>
    <w:rsid w:val="00435D3B"/>
    <w:rsid w:val="00445FE3"/>
    <w:rsid w:val="00450A48"/>
    <w:rsid w:val="004554E7"/>
    <w:rsid w:val="00457C3A"/>
    <w:rsid w:val="00463E5F"/>
    <w:rsid w:val="00472134"/>
    <w:rsid w:val="0048008C"/>
    <w:rsid w:val="00481AC8"/>
    <w:rsid w:val="00482F0A"/>
    <w:rsid w:val="00483D70"/>
    <w:rsid w:val="00486CFF"/>
    <w:rsid w:val="00494002"/>
    <w:rsid w:val="00497076"/>
    <w:rsid w:val="004970A8"/>
    <w:rsid w:val="004A1427"/>
    <w:rsid w:val="004A3742"/>
    <w:rsid w:val="004C7252"/>
    <w:rsid w:val="004D7F92"/>
    <w:rsid w:val="004F10F7"/>
    <w:rsid w:val="0050013F"/>
    <w:rsid w:val="00500612"/>
    <w:rsid w:val="00506278"/>
    <w:rsid w:val="00507171"/>
    <w:rsid w:val="00510300"/>
    <w:rsid w:val="00512F08"/>
    <w:rsid w:val="0051515A"/>
    <w:rsid w:val="005235ED"/>
    <w:rsid w:val="005306D2"/>
    <w:rsid w:val="0053394A"/>
    <w:rsid w:val="0053708D"/>
    <w:rsid w:val="005411E0"/>
    <w:rsid w:val="00546608"/>
    <w:rsid w:val="00547BD2"/>
    <w:rsid w:val="00550D63"/>
    <w:rsid w:val="005520E7"/>
    <w:rsid w:val="0055701D"/>
    <w:rsid w:val="00564EE8"/>
    <w:rsid w:val="00564F78"/>
    <w:rsid w:val="005703CD"/>
    <w:rsid w:val="00570A54"/>
    <w:rsid w:val="005732E7"/>
    <w:rsid w:val="0058241A"/>
    <w:rsid w:val="00595007"/>
    <w:rsid w:val="00595339"/>
    <w:rsid w:val="0059671E"/>
    <w:rsid w:val="00596D13"/>
    <w:rsid w:val="005A131D"/>
    <w:rsid w:val="005A3A62"/>
    <w:rsid w:val="005A3C4A"/>
    <w:rsid w:val="005A5860"/>
    <w:rsid w:val="005B0396"/>
    <w:rsid w:val="005B0FB5"/>
    <w:rsid w:val="005B1920"/>
    <w:rsid w:val="005B5AAE"/>
    <w:rsid w:val="005B5EBC"/>
    <w:rsid w:val="005C1EEB"/>
    <w:rsid w:val="005C47D1"/>
    <w:rsid w:val="005C588E"/>
    <w:rsid w:val="005C6CEE"/>
    <w:rsid w:val="005D0585"/>
    <w:rsid w:val="005D30F4"/>
    <w:rsid w:val="005D5EA8"/>
    <w:rsid w:val="005D5EF8"/>
    <w:rsid w:val="005E3145"/>
    <w:rsid w:val="005E52B6"/>
    <w:rsid w:val="005E5F8E"/>
    <w:rsid w:val="005E79D9"/>
    <w:rsid w:val="005F5D01"/>
    <w:rsid w:val="005F72D4"/>
    <w:rsid w:val="00600183"/>
    <w:rsid w:val="00626ABC"/>
    <w:rsid w:val="00632D91"/>
    <w:rsid w:val="0063485E"/>
    <w:rsid w:val="0064274F"/>
    <w:rsid w:val="00643B1E"/>
    <w:rsid w:val="00646C42"/>
    <w:rsid w:val="00646E4C"/>
    <w:rsid w:val="00651CA1"/>
    <w:rsid w:val="00653963"/>
    <w:rsid w:val="006577AD"/>
    <w:rsid w:val="00660B5C"/>
    <w:rsid w:val="00661AE9"/>
    <w:rsid w:val="0066353C"/>
    <w:rsid w:val="00664743"/>
    <w:rsid w:val="00666030"/>
    <w:rsid w:val="0067074E"/>
    <w:rsid w:val="00677D78"/>
    <w:rsid w:val="00684D28"/>
    <w:rsid w:val="00684EE9"/>
    <w:rsid w:val="00690EEF"/>
    <w:rsid w:val="006935F5"/>
    <w:rsid w:val="00695E21"/>
    <w:rsid w:val="006A7AFB"/>
    <w:rsid w:val="006B5807"/>
    <w:rsid w:val="006C0614"/>
    <w:rsid w:val="006C6443"/>
    <w:rsid w:val="006D1C11"/>
    <w:rsid w:val="006D25BD"/>
    <w:rsid w:val="006D5851"/>
    <w:rsid w:val="006E0514"/>
    <w:rsid w:val="006E4625"/>
    <w:rsid w:val="006F3DC3"/>
    <w:rsid w:val="006F7A8A"/>
    <w:rsid w:val="00701CDC"/>
    <w:rsid w:val="00703A29"/>
    <w:rsid w:val="0070466C"/>
    <w:rsid w:val="007054FC"/>
    <w:rsid w:val="00706CA7"/>
    <w:rsid w:val="00710791"/>
    <w:rsid w:val="00716F34"/>
    <w:rsid w:val="007201A4"/>
    <w:rsid w:val="00726C62"/>
    <w:rsid w:val="0073411A"/>
    <w:rsid w:val="007427D5"/>
    <w:rsid w:val="00745A02"/>
    <w:rsid w:val="00767082"/>
    <w:rsid w:val="00767C03"/>
    <w:rsid w:val="00771B63"/>
    <w:rsid w:val="0077425B"/>
    <w:rsid w:val="0077553C"/>
    <w:rsid w:val="00785D79"/>
    <w:rsid w:val="007872F2"/>
    <w:rsid w:val="00787B26"/>
    <w:rsid w:val="00792365"/>
    <w:rsid w:val="00796491"/>
    <w:rsid w:val="00796994"/>
    <w:rsid w:val="00797F3D"/>
    <w:rsid w:val="007A128E"/>
    <w:rsid w:val="007A4D1B"/>
    <w:rsid w:val="007A672E"/>
    <w:rsid w:val="007A697F"/>
    <w:rsid w:val="007A7BEB"/>
    <w:rsid w:val="007B533A"/>
    <w:rsid w:val="007C2EF4"/>
    <w:rsid w:val="007C63D2"/>
    <w:rsid w:val="007D02D6"/>
    <w:rsid w:val="007D2C94"/>
    <w:rsid w:val="007D60CB"/>
    <w:rsid w:val="007E50E4"/>
    <w:rsid w:val="007F1327"/>
    <w:rsid w:val="007F414D"/>
    <w:rsid w:val="007F45C8"/>
    <w:rsid w:val="007F6684"/>
    <w:rsid w:val="007F7071"/>
    <w:rsid w:val="00802189"/>
    <w:rsid w:val="008033C1"/>
    <w:rsid w:val="00803EC6"/>
    <w:rsid w:val="00804F28"/>
    <w:rsid w:val="00812090"/>
    <w:rsid w:val="00826028"/>
    <w:rsid w:val="00826B19"/>
    <w:rsid w:val="00832CCD"/>
    <w:rsid w:val="00841A92"/>
    <w:rsid w:val="00842EC9"/>
    <w:rsid w:val="008433B4"/>
    <w:rsid w:val="00846226"/>
    <w:rsid w:val="00852B8D"/>
    <w:rsid w:val="00854E10"/>
    <w:rsid w:val="0086275F"/>
    <w:rsid w:val="008639D2"/>
    <w:rsid w:val="00871CF0"/>
    <w:rsid w:val="008741B6"/>
    <w:rsid w:val="0087643D"/>
    <w:rsid w:val="00887253"/>
    <w:rsid w:val="00887560"/>
    <w:rsid w:val="008927DD"/>
    <w:rsid w:val="00892E2A"/>
    <w:rsid w:val="008A0EAD"/>
    <w:rsid w:val="008B6FD4"/>
    <w:rsid w:val="008B7629"/>
    <w:rsid w:val="008B7EC3"/>
    <w:rsid w:val="008C19BA"/>
    <w:rsid w:val="008D4EB4"/>
    <w:rsid w:val="008F7A3C"/>
    <w:rsid w:val="00901FAD"/>
    <w:rsid w:val="009031CF"/>
    <w:rsid w:val="00904AE1"/>
    <w:rsid w:val="00915F4E"/>
    <w:rsid w:val="0092100C"/>
    <w:rsid w:val="00922B80"/>
    <w:rsid w:val="0092374E"/>
    <w:rsid w:val="00925403"/>
    <w:rsid w:val="00926CCC"/>
    <w:rsid w:val="00932F42"/>
    <w:rsid w:val="00935B98"/>
    <w:rsid w:val="00943B62"/>
    <w:rsid w:val="009534BE"/>
    <w:rsid w:val="00956E39"/>
    <w:rsid w:val="00961072"/>
    <w:rsid w:val="00962F9E"/>
    <w:rsid w:val="00963001"/>
    <w:rsid w:val="009715A5"/>
    <w:rsid w:val="00973522"/>
    <w:rsid w:val="00975FB9"/>
    <w:rsid w:val="009765F8"/>
    <w:rsid w:val="0098082C"/>
    <w:rsid w:val="009822B7"/>
    <w:rsid w:val="00982697"/>
    <w:rsid w:val="009925E7"/>
    <w:rsid w:val="009938E3"/>
    <w:rsid w:val="009A76AA"/>
    <w:rsid w:val="009B0B43"/>
    <w:rsid w:val="009B0B7C"/>
    <w:rsid w:val="009B34A7"/>
    <w:rsid w:val="009B4F41"/>
    <w:rsid w:val="009B6D2F"/>
    <w:rsid w:val="009B7144"/>
    <w:rsid w:val="009C183F"/>
    <w:rsid w:val="009C18AD"/>
    <w:rsid w:val="009C78D2"/>
    <w:rsid w:val="009D5A83"/>
    <w:rsid w:val="009E5548"/>
    <w:rsid w:val="009E6527"/>
    <w:rsid w:val="009F0539"/>
    <w:rsid w:val="009F39C0"/>
    <w:rsid w:val="009F5735"/>
    <w:rsid w:val="00A01490"/>
    <w:rsid w:val="00A015DA"/>
    <w:rsid w:val="00A01CF2"/>
    <w:rsid w:val="00A02282"/>
    <w:rsid w:val="00A034AD"/>
    <w:rsid w:val="00A049A9"/>
    <w:rsid w:val="00A07C04"/>
    <w:rsid w:val="00A11C38"/>
    <w:rsid w:val="00A1523E"/>
    <w:rsid w:val="00A1790C"/>
    <w:rsid w:val="00A20011"/>
    <w:rsid w:val="00A20149"/>
    <w:rsid w:val="00A20329"/>
    <w:rsid w:val="00A20696"/>
    <w:rsid w:val="00A2758B"/>
    <w:rsid w:val="00A2791E"/>
    <w:rsid w:val="00A3093C"/>
    <w:rsid w:val="00A5343A"/>
    <w:rsid w:val="00A62075"/>
    <w:rsid w:val="00A6209A"/>
    <w:rsid w:val="00A62B13"/>
    <w:rsid w:val="00A63556"/>
    <w:rsid w:val="00A64581"/>
    <w:rsid w:val="00A65DFF"/>
    <w:rsid w:val="00A72344"/>
    <w:rsid w:val="00A746EE"/>
    <w:rsid w:val="00A81E55"/>
    <w:rsid w:val="00A95FB7"/>
    <w:rsid w:val="00AB2C22"/>
    <w:rsid w:val="00AC4CBB"/>
    <w:rsid w:val="00AD0EC1"/>
    <w:rsid w:val="00AD38C9"/>
    <w:rsid w:val="00AE47EE"/>
    <w:rsid w:val="00AE4C5B"/>
    <w:rsid w:val="00AF0D8B"/>
    <w:rsid w:val="00B04839"/>
    <w:rsid w:val="00B0569E"/>
    <w:rsid w:val="00B07C92"/>
    <w:rsid w:val="00B10CFB"/>
    <w:rsid w:val="00B11994"/>
    <w:rsid w:val="00B11A55"/>
    <w:rsid w:val="00B1450E"/>
    <w:rsid w:val="00B14C19"/>
    <w:rsid w:val="00B202A0"/>
    <w:rsid w:val="00B2773A"/>
    <w:rsid w:val="00B3376C"/>
    <w:rsid w:val="00B4372F"/>
    <w:rsid w:val="00B44FCA"/>
    <w:rsid w:val="00B65B70"/>
    <w:rsid w:val="00B87050"/>
    <w:rsid w:val="00B90267"/>
    <w:rsid w:val="00B92243"/>
    <w:rsid w:val="00B92668"/>
    <w:rsid w:val="00BA03E8"/>
    <w:rsid w:val="00BA57B3"/>
    <w:rsid w:val="00BB306C"/>
    <w:rsid w:val="00BB704B"/>
    <w:rsid w:val="00BB7B45"/>
    <w:rsid w:val="00BC2131"/>
    <w:rsid w:val="00BC286D"/>
    <w:rsid w:val="00BC30E9"/>
    <w:rsid w:val="00BC31C0"/>
    <w:rsid w:val="00BC4914"/>
    <w:rsid w:val="00BC6AF4"/>
    <w:rsid w:val="00BD2693"/>
    <w:rsid w:val="00BE11A7"/>
    <w:rsid w:val="00BF4C35"/>
    <w:rsid w:val="00C012E6"/>
    <w:rsid w:val="00C06F31"/>
    <w:rsid w:val="00C077F2"/>
    <w:rsid w:val="00C15BA5"/>
    <w:rsid w:val="00C20189"/>
    <w:rsid w:val="00C22634"/>
    <w:rsid w:val="00C2334C"/>
    <w:rsid w:val="00C2341B"/>
    <w:rsid w:val="00C30500"/>
    <w:rsid w:val="00C441A6"/>
    <w:rsid w:val="00C44605"/>
    <w:rsid w:val="00C4578F"/>
    <w:rsid w:val="00C4796D"/>
    <w:rsid w:val="00C705B8"/>
    <w:rsid w:val="00C76078"/>
    <w:rsid w:val="00C776C1"/>
    <w:rsid w:val="00C8093B"/>
    <w:rsid w:val="00C82827"/>
    <w:rsid w:val="00C8733D"/>
    <w:rsid w:val="00C91188"/>
    <w:rsid w:val="00CA5314"/>
    <w:rsid w:val="00CC238C"/>
    <w:rsid w:val="00CC51B6"/>
    <w:rsid w:val="00CD31B5"/>
    <w:rsid w:val="00CF688A"/>
    <w:rsid w:val="00D000F8"/>
    <w:rsid w:val="00D10B5E"/>
    <w:rsid w:val="00D13FEE"/>
    <w:rsid w:val="00D1757B"/>
    <w:rsid w:val="00D223CB"/>
    <w:rsid w:val="00D27482"/>
    <w:rsid w:val="00D43931"/>
    <w:rsid w:val="00D60ECB"/>
    <w:rsid w:val="00D632BB"/>
    <w:rsid w:val="00D646CC"/>
    <w:rsid w:val="00D6587A"/>
    <w:rsid w:val="00D705ED"/>
    <w:rsid w:val="00D7275D"/>
    <w:rsid w:val="00D73577"/>
    <w:rsid w:val="00D81410"/>
    <w:rsid w:val="00D82974"/>
    <w:rsid w:val="00D87645"/>
    <w:rsid w:val="00D93F8F"/>
    <w:rsid w:val="00D96A59"/>
    <w:rsid w:val="00D96C3C"/>
    <w:rsid w:val="00DA0A34"/>
    <w:rsid w:val="00DB546D"/>
    <w:rsid w:val="00DB758F"/>
    <w:rsid w:val="00DC28AD"/>
    <w:rsid w:val="00DC7A95"/>
    <w:rsid w:val="00DD4004"/>
    <w:rsid w:val="00DD5830"/>
    <w:rsid w:val="00DD5FF3"/>
    <w:rsid w:val="00DD743C"/>
    <w:rsid w:val="00DE1D41"/>
    <w:rsid w:val="00DF2602"/>
    <w:rsid w:val="00E028AB"/>
    <w:rsid w:val="00E030F6"/>
    <w:rsid w:val="00E10297"/>
    <w:rsid w:val="00E130EB"/>
    <w:rsid w:val="00E21A23"/>
    <w:rsid w:val="00E37ED1"/>
    <w:rsid w:val="00E41DCD"/>
    <w:rsid w:val="00E457D0"/>
    <w:rsid w:val="00E469B9"/>
    <w:rsid w:val="00E51BC8"/>
    <w:rsid w:val="00E54CFC"/>
    <w:rsid w:val="00E61686"/>
    <w:rsid w:val="00E65719"/>
    <w:rsid w:val="00E70593"/>
    <w:rsid w:val="00E747C7"/>
    <w:rsid w:val="00E8096E"/>
    <w:rsid w:val="00E83DF2"/>
    <w:rsid w:val="00E90F1A"/>
    <w:rsid w:val="00E918D4"/>
    <w:rsid w:val="00E947B2"/>
    <w:rsid w:val="00E957C9"/>
    <w:rsid w:val="00EA00D4"/>
    <w:rsid w:val="00EA6CD8"/>
    <w:rsid w:val="00EB1D3D"/>
    <w:rsid w:val="00EB3DFB"/>
    <w:rsid w:val="00EB77CE"/>
    <w:rsid w:val="00EC1824"/>
    <w:rsid w:val="00EC2220"/>
    <w:rsid w:val="00EC5430"/>
    <w:rsid w:val="00ED152B"/>
    <w:rsid w:val="00ED1788"/>
    <w:rsid w:val="00ED68E2"/>
    <w:rsid w:val="00EE5116"/>
    <w:rsid w:val="00EE7511"/>
    <w:rsid w:val="00EE77F8"/>
    <w:rsid w:val="00EF5E1B"/>
    <w:rsid w:val="00EF7C92"/>
    <w:rsid w:val="00F02C78"/>
    <w:rsid w:val="00F044CA"/>
    <w:rsid w:val="00F04A28"/>
    <w:rsid w:val="00F0530D"/>
    <w:rsid w:val="00F11D35"/>
    <w:rsid w:val="00F22169"/>
    <w:rsid w:val="00F27F7A"/>
    <w:rsid w:val="00F30D27"/>
    <w:rsid w:val="00F322AE"/>
    <w:rsid w:val="00F32F68"/>
    <w:rsid w:val="00F342BE"/>
    <w:rsid w:val="00F35321"/>
    <w:rsid w:val="00F45B67"/>
    <w:rsid w:val="00F46F0B"/>
    <w:rsid w:val="00F47CC1"/>
    <w:rsid w:val="00F5644F"/>
    <w:rsid w:val="00F62DAA"/>
    <w:rsid w:val="00F633D5"/>
    <w:rsid w:val="00F6610C"/>
    <w:rsid w:val="00F92D26"/>
    <w:rsid w:val="00F94D60"/>
    <w:rsid w:val="00F97AB0"/>
    <w:rsid w:val="00FA06F1"/>
    <w:rsid w:val="00FA4E80"/>
    <w:rsid w:val="00FB6278"/>
    <w:rsid w:val="00FC1D27"/>
    <w:rsid w:val="00FD24FC"/>
    <w:rsid w:val="00FD2F09"/>
    <w:rsid w:val="00FD669A"/>
    <w:rsid w:val="00FE0BF2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9665</Characters>
  <Application>Microsoft Office Word</Application>
  <DocSecurity>0</DocSecurity>
  <Lines>80</Lines>
  <Paragraphs>22</Paragraphs>
  <ScaleCrop>false</ScaleCrop>
  <Company>Microsoft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student-3</cp:lastModifiedBy>
  <cp:revision>2</cp:revision>
  <dcterms:created xsi:type="dcterms:W3CDTF">2013-08-28T02:25:00Z</dcterms:created>
  <dcterms:modified xsi:type="dcterms:W3CDTF">2013-08-28T02:25:00Z</dcterms:modified>
</cp:coreProperties>
</file>