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B9" w:rsidRDefault="001B35B9" w:rsidP="001B35B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35B9">
        <w:rPr>
          <w:rFonts w:ascii="Times New Roman" w:hAnsi="Times New Roman"/>
          <w:b/>
          <w:sz w:val="28"/>
          <w:szCs w:val="28"/>
        </w:rPr>
        <w:t>ПЕТРОПАВЛОВСКИЙ СЕЛЬСКИЙ СОВЕТ ДЕПУТАТОВ</w:t>
      </w:r>
    </w:p>
    <w:p w:rsidR="001B35B9" w:rsidRDefault="001B35B9" w:rsidP="001B35B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 КРАСНОЯРСКОГО КРАЯ</w:t>
      </w:r>
    </w:p>
    <w:p w:rsidR="001B35B9" w:rsidRPr="001B35B9" w:rsidRDefault="001B35B9" w:rsidP="001B35B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35B9" w:rsidRPr="00D13430" w:rsidRDefault="001B35B9" w:rsidP="001B35B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</w:p>
    <w:p w:rsidR="001B35B9" w:rsidRPr="00D13430" w:rsidRDefault="001B35B9" w:rsidP="001B35B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B35B9" w:rsidRPr="00D13430" w:rsidRDefault="001B35B9" w:rsidP="001B35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3430">
        <w:rPr>
          <w:rFonts w:ascii="Times New Roman" w:hAnsi="Times New Roman"/>
          <w:sz w:val="28"/>
          <w:szCs w:val="28"/>
        </w:rPr>
        <w:t xml:space="preserve">от </w:t>
      </w:r>
      <w:r w:rsidR="001059B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.07.2015</w:t>
      </w:r>
      <w:r w:rsidRPr="00D134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етропавловка                </w:t>
      </w:r>
      <w:r w:rsidRPr="00D134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7-26р.</w:t>
      </w:r>
    </w:p>
    <w:p w:rsidR="001B35B9" w:rsidRPr="00D13430" w:rsidRDefault="001B35B9" w:rsidP="001B35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5B9" w:rsidRDefault="001B35B9" w:rsidP="001B35B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Петропавловского сельского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F1235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от 01.03.2010г. №48-131 р.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</w:p>
    <w:p w:rsidR="001B35B9" w:rsidRPr="00D13430" w:rsidRDefault="001B35B9" w:rsidP="001B35B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C070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ст.86 Бюджетного кодекса РФ, ст.53 Федерального Закона от 06.10.2003г. №131-ФЗ «Об общих принципах организации местного самоуправления в Российской Федерации»,</w:t>
      </w:r>
      <w:r w:rsidRPr="00C0704F">
        <w:rPr>
          <w:rFonts w:ascii="Times New Roman" w:hAnsi="Times New Roman"/>
          <w:sz w:val="28"/>
          <w:szCs w:val="28"/>
        </w:rPr>
        <w:t xml:space="preserve">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</w:t>
      </w:r>
      <w:proofErr w:type="gramEnd"/>
      <w:r w:rsidRPr="00C0704F">
        <w:rPr>
          <w:rFonts w:ascii="Times New Roman" w:hAnsi="Times New Roman"/>
          <w:sz w:val="28"/>
          <w:szCs w:val="28"/>
        </w:rPr>
        <w:t xml:space="preserve"> 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458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Петропавловского сельсовета, Петропавловский сельский Совет депутатов </w:t>
      </w:r>
    </w:p>
    <w:p w:rsidR="001B35B9" w:rsidRDefault="001B35B9" w:rsidP="001B35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8B">
        <w:rPr>
          <w:rFonts w:ascii="Times New Roman" w:hAnsi="Times New Roman"/>
          <w:b/>
          <w:sz w:val="28"/>
          <w:szCs w:val="28"/>
        </w:rPr>
        <w:t>РЕШИЛ:</w:t>
      </w:r>
    </w:p>
    <w:p w:rsidR="001B35B9" w:rsidRPr="00B66C45" w:rsidRDefault="001B35B9" w:rsidP="001B35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Петропавловского сельского  Совета депутатов от 01.03.2010 года № 48-131р </w:t>
      </w:r>
      <w:r w:rsidRPr="00B66C45">
        <w:rPr>
          <w:rFonts w:ascii="Times New Roman" w:hAnsi="Times New Roman"/>
          <w:sz w:val="28"/>
          <w:szCs w:val="28"/>
        </w:rPr>
        <w:t>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»</w:t>
      </w:r>
    </w:p>
    <w:p w:rsidR="001B35B9" w:rsidRDefault="001B35B9" w:rsidP="001B35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1B35B9" w:rsidRDefault="001B35B9" w:rsidP="001B35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 приложения к решению изложить в следующей редакции:</w:t>
      </w:r>
    </w:p>
    <w:p w:rsidR="001B35B9" w:rsidRDefault="001B35B9" w:rsidP="001B35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Индексация </w:t>
      </w:r>
      <w:proofErr w:type="gramStart"/>
      <w:r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</w:p>
    <w:p w:rsidR="001B35B9" w:rsidRDefault="001B35B9" w:rsidP="001B35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Индексация (увеличение) размеров оплаты труда выборных должностных лиц осуществляется в соответствии с Законом края о краевом бюджете на очередной финансовый год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B35B9" w:rsidRDefault="001B35B9" w:rsidP="001B35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бухгалтера администрации Петропавловского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Месечко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в день, следующий за днем его официального опубликования в газете «</w:t>
      </w:r>
      <w:r w:rsidR="00FC42A9">
        <w:rPr>
          <w:rFonts w:ascii="Times New Roman" w:hAnsi="Times New Roman"/>
          <w:sz w:val="28"/>
          <w:szCs w:val="28"/>
        </w:rPr>
        <w:t>Петропавловские вести</w:t>
      </w:r>
      <w:r>
        <w:rPr>
          <w:rFonts w:ascii="Times New Roman" w:hAnsi="Times New Roman"/>
          <w:sz w:val="28"/>
          <w:szCs w:val="28"/>
        </w:rPr>
        <w:t>» и применяется к правоотношениям, возникшим с 1 июня 2015 года.</w:t>
      </w: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Захаренко</w:t>
      </w:r>
      <w:proofErr w:type="spellEnd"/>
    </w:p>
    <w:p w:rsidR="001B35B9" w:rsidRPr="00055E58" w:rsidRDefault="00055E58" w:rsidP="00055E5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055E58">
        <w:rPr>
          <w:rFonts w:ascii="Times New Roman" w:hAnsi="Times New Roman"/>
          <w:b/>
          <w:sz w:val="24"/>
          <w:szCs w:val="24"/>
        </w:rPr>
        <w:t xml:space="preserve">Приложение к решению Петропавловского                     сельского Совета депутатов от </w:t>
      </w:r>
      <w:r w:rsidR="001059B2">
        <w:rPr>
          <w:rFonts w:ascii="Times New Roman" w:hAnsi="Times New Roman"/>
          <w:b/>
          <w:sz w:val="24"/>
          <w:szCs w:val="24"/>
        </w:rPr>
        <w:t>30</w:t>
      </w:r>
      <w:r w:rsidRPr="00055E58">
        <w:rPr>
          <w:rFonts w:ascii="Times New Roman" w:hAnsi="Times New Roman"/>
          <w:b/>
          <w:sz w:val="24"/>
          <w:szCs w:val="24"/>
        </w:rPr>
        <w:t>.07.2015г. № 7-26р.</w:t>
      </w:r>
    </w:p>
    <w:p w:rsidR="00055E58" w:rsidRPr="00055E58" w:rsidRDefault="00055E58" w:rsidP="00055E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58">
        <w:rPr>
          <w:rFonts w:ascii="Times New Roman" w:hAnsi="Times New Roman"/>
          <w:b/>
          <w:sz w:val="28"/>
          <w:szCs w:val="28"/>
        </w:rPr>
        <w:t>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Петропавловского сельсовета.</w:t>
      </w: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5E58" w:rsidRDefault="00055E58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055E58" w:rsidRPr="00055E58" w:rsidRDefault="00055E58" w:rsidP="00055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58">
        <w:rPr>
          <w:rFonts w:ascii="Times New Roman" w:hAnsi="Times New Roman"/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055E58" w:rsidRPr="00055E58" w:rsidRDefault="00055E58" w:rsidP="00055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58">
        <w:rPr>
          <w:rFonts w:ascii="Times New Roman" w:hAnsi="Times New Roman"/>
          <w:sz w:val="28"/>
          <w:szCs w:val="28"/>
        </w:rPr>
        <w:t>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Петропавловского сельсовета.</w:t>
      </w:r>
    </w:p>
    <w:p w:rsidR="00055E58" w:rsidRDefault="00055E58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Оплата труда выборных должностных лиц</w:t>
      </w:r>
    </w:p>
    <w:p w:rsidR="00055E58" w:rsidRPr="004339EC" w:rsidRDefault="00055E58" w:rsidP="004339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9EC">
        <w:rPr>
          <w:rFonts w:ascii="Times New Roman" w:hAnsi="Times New Roman"/>
          <w:sz w:val="28"/>
          <w:szCs w:val="28"/>
        </w:rPr>
        <w:t>Система оплаты труда выборных должностных лиц состоит из денежного вознаграждения и ежемесячного денежного поощрения.</w:t>
      </w:r>
    </w:p>
    <w:p w:rsidR="00055E58" w:rsidRPr="004339EC" w:rsidRDefault="004339EC" w:rsidP="004339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9EC">
        <w:rPr>
          <w:rFonts w:ascii="Times New Roman" w:hAnsi="Times New Roman"/>
          <w:sz w:val="28"/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в приложении 1 к настоящему Положению.</w:t>
      </w:r>
    </w:p>
    <w:p w:rsidR="004339EC" w:rsidRPr="004339EC" w:rsidRDefault="004339EC" w:rsidP="004339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9EC">
        <w:rPr>
          <w:rFonts w:ascii="Times New Roman" w:hAnsi="Times New Roman"/>
          <w:sz w:val="28"/>
          <w:szCs w:val="28"/>
        </w:rPr>
        <w:t>Дополнительно к денежному вознаграждению выборным должностным лицам выплачивается ежемесячное денежное поощрение в размере одного месячного вознаграждения.</w:t>
      </w:r>
    </w:p>
    <w:p w:rsidR="004339EC" w:rsidRDefault="004339EC" w:rsidP="004339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9EC">
        <w:rPr>
          <w:rFonts w:ascii="Times New Roman" w:hAnsi="Times New Roman"/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4339EC" w:rsidRDefault="004339EC" w:rsidP="004339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Индексация </w:t>
      </w:r>
      <w:proofErr w:type="gramStart"/>
      <w:r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</w:p>
    <w:p w:rsidR="004339EC" w:rsidRDefault="004339EC" w:rsidP="004339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9EC">
        <w:rPr>
          <w:rFonts w:ascii="Times New Roman" w:hAnsi="Times New Roman"/>
          <w:sz w:val="28"/>
          <w:szCs w:val="28"/>
        </w:rPr>
        <w:t xml:space="preserve">Индексация (увеличение) </w:t>
      </w:r>
      <w:proofErr w:type="gramStart"/>
      <w:r w:rsidRPr="004339EC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4339EC">
        <w:rPr>
          <w:rFonts w:ascii="Times New Roman" w:hAnsi="Times New Roman"/>
          <w:sz w:val="28"/>
          <w:szCs w:val="28"/>
        </w:rPr>
        <w:t xml:space="preserve"> выборных должностных лиц осуществляется в соответствии с Законом края о краевом бюджете на очередной финансовый год плановый период.</w:t>
      </w:r>
    </w:p>
    <w:p w:rsidR="004339EC" w:rsidRDefault="004339EC" w:rsidP="00433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Вступление настоящего Положения в силу.</w:t>
      </w:r>
    </w:p>
    <w:p w:rsidR="004339EC" w:rsidRDefault="004339EC" w:rsidP="001059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9B2">
        <w:rPr>
          <w:rFonts w:ascii="Times New Roman" w:hAnsi="Times New Roman"/>
          <w:sz w:val="28"/>
          <w:szCs w:val="28"/>
        </w:rPr>
        <w:t>Настоящее Положение вступает в силу после его официального опубликования</w:t>
      </w:r>
      <w:r w:rsidR="001059B2" w:rsidRPr="001059B2">
        <w:rPr>
          <w:rFonts w:ascii="Times New Roman" w:hAnsi="Times New Roman"/>
          <w:sz w:val="28"/>
          <w:szCs w:val="28"/>
        </w:rPr>
        <w:t>.</w:t>
      </w:r>
    </w:p>
    <w:p w:rsidR="001059B2" w:rsidRPr="001059B2" w:rsidRDefault="001059B2" w:rsidP="001059B2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1059B2" w:rsidRDefault="001059B2" w:rsidP="001059B2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Приложение № 1 к положению</w:t>
      </w:r>
    </w:p>
    <w:p w:rsidR="001059B2" w:rsidRDefault="001059B2" w:rsidP="001059B2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</w:t>
      </w:r>
    </w:p>
    <w:p w:rsidR="001059B2" w:rsidRDefault="001059B2" w:rsidP="001059B2">
      <w:pPr>
        <w:pStyle w:val="a3"/>
        <w:ind w:left="0"/>
        <w:jc w:val="center"/>
        <w:rPr>
          <w:sz w:val="28"/>
          <w:szCs w:val="28"/>
        </w:rPr>
      </w:pPr>
    </w:p>
    <w:p w:rsidR="001059B2" w:rsidRDefault="001059B2" w:rsidP="001059B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</w:t>
      </w:r>
    </w:p>
    <w:p w:rsidR="001059B2" w:rsidRDefault="001059B2" w:rsidP="001059B2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1059B2" w:rsidTr="00AB04B8">
        <w:tc>
          <w:tcPr>
            <w:tcW w:w="4785" w:type="dxa"/>
          </w:tcPr>
          <w:p w:rsidR="001059B2" w:rsidRDefault="001059B2" w:rsidP="00AB04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1059B2" w:rsidRDefault="001059B2" w:rsidP="00AB04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денежного вознаграждения</w:t>
            </w:r>
          </w:p>
        </w:tc>
      </w:tr>
      <w:tr w:rsidR="001059B2" w:rsidTr="00AB04B8">
        <w:tc>
          <w:tcPr>
            <w:tcW w:w="4785" w:type="dxa"/>
          </w:tcPr>
          <w:p w:rsidR="001059B2" w:rsidRDefault="001059B2" w:rsidP="00AB04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1059B2" w:rsidRDefault="001059B2" w:rsidP="00AB04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9804</w:t>
            </w:r>
          </w:p>
        </w:tc>
      </w:tr>
    </w:tbl>
    <w:p w:rsidR="001059B2" w:rsidRPr="00EC21F9" w:rsidRDefault="001059B2" w:rsidP="001059B2">
      <w:pPr>
        <w:pStyle w:val="a3"/>
        <w:ind w:left="0"/>
        <w:jc w:val="center"/>
        <w:rPr>
          <w:sz w:val="28"/>
          <w:szCs w:val="28"/>
        </w:rPr>
      </w:pP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35B9" w:rsidRDefault="001B35B9" w:rsidP="001B3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E91" w:rsidRDefault="004E0E91"/>
    <w:sectPr w:rsidR="004E0E91" w:rsidSect="00CC45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DDD"/>
    <w:multiLevelType w:val="hybridMultilevel"/>
    <w:tmpl w:val="F24E4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0D1229"/>
    <w:multiLevelType w:val="hybridMultilevel"/>
    <w:tmpl w:val="4BAA1CAC"/>
    <w:lvl w:ilvl="0" w:tplc="F6361EA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F32A35"/>
    <w:multiLevelType w:val="hybridMultilevel"/>
    <w:tmpl w:val="7104068E"/>
    <w:lvl w:ilvl="0" w:tplc="10169B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4EDC"/>
    <w:multiLevelType w:val="hybridMultilevel"/>
    <w:tmpl w:val="225C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088F"/>
    <w:multiLevelType w:val="hybridMultilevel"/>
    <w:tmpl w:val="0394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F3449"/>
    <w:multiLevelType w:val="hybridMultilevel"/>
    <w:tmpl w:val="977A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9D0"/>
    <w:multiLevelType w:val="hybridMultilevel"/>
    <w:tmpl w:val="5FB6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37C7B"/>
    <w:multiLevelType w:val="hybridMultilevel"/>
    <w:tmpl w:val="133C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B9"/>
    <w:rsid w:val="00055E58"/>
    <w:rsid w:val="001059B2"/>
    <w:rsid w:val="001B35B9"/>
    <w:rsid w:val="004339EC"/>
    <w:rsid w:val="004E0E91"/>
    <w:rsid w:val="005A1283"/>
    <w:rsid w:val="00CB0268"/>
    <w:rsid w:val="00EF6B2F"/>
    <w:rsid w:val="00F1235A"/>
    <w:rsid w:val="00FC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58"/>
    <w:pPr>
      <w:ind w:left="720"/>
      <w:contextualSpacing/>
    </w:pPr>
  </w:style>
  <w:style w:type="table" w:styleId="a4">
    <w:name w:val="Table Grid"/>
    <w:basedOn w:val="a1"/>
    <w:uiPriority w:val="59"/>
    <w:rsid w:val="0010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2015-07-28T02:26:00Z</cp:lastPrinted>
  <dcterms:created xsi:type="dcterms:W3CDTF">2015-07-27T06:36:00Z</dcterms:created>
  <dcterms:modified xsi:type="dcterms:W3CDTF">2015-08-07T02:47:00Z</dcterms:modified>
</cp:coreProperties>
</file>