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75" w:rsidRDefault="00066475" w:rsidP="00066475">
      <w:pPr>
        <w:ind w:left="6945"/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Приложение № 2 к решению          № </w:t>
      </w:r>
      <w:r w:rsidR="00B224EB">
        <w:rPr>
          <w:b/>
          <w:sz w:val="16"/>
          <w:szCs w:val="16"/>
          <w:lang w:val="ru-RU"/>
        </w:rPr>
        <w:t>8</w:t>
      </w:r>
      <w:r>
        <w:rPr>
          <w:b/>
          <w:sz w:val="16"/>
          <w:szCs w:val="16"/>
          <w:lang w:val="ru-RU"/>
        </w:rPr>
        <w:t>-</w:t>
      </w:r>
      <w:r w:rsidR="00B224EB">
        <w:rPr>
          <w:b/>
          <w:sz w:val="16"/>
          <w:szCs w:val="16"/>
          <w:lang w:val="ru-RU"/>
        </w:rPr>
        <w:t>32</w:t>
      </w:r>
      <w:r>
        <w:rPr>
          <w:b/>
          <w:sz w:val="16"/>
          <w:szCs w:val="16"/>
          <w:lang w:val="ru-RU"/>
        </w:rPr>
        <w:t>р от 2</w:t>
      </w:r>
      <w:r w:rsidR="00B224EB">
        <w:rPr>
          <w:b/>
          <w:sz w:val="16"/>
          <w:szCs w:val="16"/>
          <w:lang w:val="ru-RU"/>
        </w:rPr>
        <w:t>8</w:t>
      </w:r>
      <w:r>
        <w:rPr>
          <w:b/>
          <w:sz w:val="16"/>
          <w:szCs w:val="16"/>
          <w:lang w:val="ru-RU"/>
        </w:rPr>
        <w:t>.0</w:t>
      </w:r>
      <w:r w:rsidR="00B224EB">
        <w:rPr>
          <w:b/>
          <w:sz w:val="16"/>
          <w:szCs w:val="16"/>
          <w:lang w:val="ru-RU"/>
        </w:rPr>
        <w:t>9</w:t>
      </w:r>
      <w:r>
        <w:rPr>
          <w:b/>
          <w:sz w:val="16"/>
          <w:szCs w:val="16"/>
          <w:lang w:val="ru-RU"/>
        </w:rPr>
        <w:t>.2015г</w:t>
      </w:r>
    </w:p>
    <w:p w:rsidR="00E6190C" w:rsidRDefault="00066475" w:rsidP="00066475">
      <w:pPr>
        <w:jc w:val="center"/>
        <w:rPr>
          <w:b/>
          <w:lang w:val="ru-RU"/>
        </w:rPr>
      </w:pPr>
      <w:r>
        <w:rPr>
          <w:sz w:val="20"/>
          <w:szCs w:val="20"/>
          <w:lang w:val="ru-RU"/>
        </w:rPr>
        <w:t xml:space="preserve">  </w:t>
      </w:r>
    </w:p>
    <w:p w:rsidR="00E6190C" w:rsidRDefault="00E6190C" w:rsidP="00E6190C">
      <w:pPr>
        <w:jc w:val="center"/>
        <w:rPr>
          <w:b/>
          <w:lang w:val="ru-RU"/>
        </w:rPr>
      </w:pPr>
    </w:p>
    <w:p w:rsidR="00E6190C" w:rsidRDefault="00B035CD" w:rsidP="00E6190C">
      <w:pPr>
        <w:jc w:val="center"/>
        <w:rPr>
          <w:b/>
          <w:lang w:val="ru-RU"/>
        </w:rPr>
      </w:pPr>
      <w:r>
        <w:rPr>
          <w:b/>
          <w:lang w:val="ru-RU"/>
        </w:rPr>
        <w:t>Перечень г</w:t>
      </w:r>
      <w:r w:rsidR="00E6190C">
        <w:rPr>
          <w:b/>
          <w:lang w:val="ru-RU"/>
        </w:rPr>
        <w:t>лавны</w:t>
      </w:r>
      <w:r>
        <w:rPr>
          <w:b/>
          <w:lang w:val="ru-RU"/>
        </w:rPr>
        <w:t>х</w:t>
      </w:r>
      <w:r w:rsidR="00E6190C">
        <w:rPr>
          <w:b/>
          <w:lang w:val="ru-RU"/>
        </w:rPr>
        <w:t xml:space="preserve"> Администратор</w:t>
      </w:r>
      <w:r>
        <w:rPr>
          <w:b/>
          <w:lang w:val="ru-RU"/>
        </w:rPr>
        <w:t>ов</w:t>
      </w:r>
      <w:r w:rsidR="00E6190C">
        <w:rPr>
          <w:b/>
          <w:lang w:val="ru-RU"/>
        </w:rPr>
        <w:t xml:space="preserve"> доходов местного бюджета </w:t>
      </w:r>
    </w:p>
    <w:p w:rsidR="00E6190C" w:rsidRDefault="00E6190C" w:rsidP="00E6190C">
      <w:pPr>
        <w:jc w:val="center"/>
        <w:rPr>
          <w:b/>
          <w:lang w:val="ru-RU"/>
        </w:rPr>
      </w:pPr>
    </w:p>
    <w:tbl>
      <w:tblPr>
        <w:tblW w:w="10860" w:type="dxa"/>
        <w:tblInd w:w="-10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3"/>
        <w:gridCol w:w="651"/>
        <w:gridCol w:w="353"/>
        <w:gridCol w:w="424"/>
        <w:gridCol w:w="372"/>
        <w:gridCol w:w="694"/>
        <w:gridCol w:w="6"/>
        <w:gridCol w:w="407"/>
        <w:gridCol w:w="862"/>
        <w:gridCol w:w="709"/>
        <w:gridCol w:w="5669"/>
      </w:tblGrid>
      <w:tr w:rsidR="00E6190C" w:rsidTr="00E6190C">
        <w:trPr>
          <w:cantSplit/>
          <w:trHeight w:val="444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кода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бюджетной классификации</w:t>
            </w:r>
          </w:p>
        </w:tc>
      </w:tr>
      <w:tr w:rsidR="00E6190C" w:rsidTr="00E6190C">
        <w:trPr>
          <w:cantSplit/>
          <w:trHeight w:val="1134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90C" w:rsidRDefault="00E6190C">
            <w:pPr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администра</w:t>
            </w:r>
            <w:proofErr w:type="spellEnd"/>
          </w:p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тора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группы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подгруппы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статьи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подстатьи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элемента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программы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подпрграммы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экономической классификации</w:t>
            </w:r>
          </w:p>
        </w:tc>
        <w:tc>
          <w:tcPr>
            <w:tcW w:w="56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90C" w:rsidRDefault="00E6190C">
            <w:pPr>
              <w:rPr>
                <w:rFonts w:cs="Arial"/>
                <w:sz w:val="18"/>
                <w:szCs w:val="18"/>
                <w:lang w:val="ru-RU" w:eastAsia="ru-RU"/>
              </w:rPr>
            </w:pPr>
          </w:p>
        </w:tc>
      </w:tr>
      <w:tr w:rsidR="00E6190C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6190C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spacing w:line="276" w:lineRule="auto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014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Петропавловского сельсовета </w:t>
            </w:r>
            <w:proofErr w:type="spellStart"/>
            <w:r>
              <w:rPr>
                <w:rFonts w:ascii="Times New Roman" w:hAnsi="Times New Roman"/>
              </w:rPr>
              <w:t>Балахтинского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Красноярского края</w:t>
            </w:r>
          </w:p>
        </w:tc>
      </w:tr>
      <w:tr w:rsidR="00E6190C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6190C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6190C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</w:t>
            </w:r>
            <w:proofErr w:type="gramStart"/>
            <w:r>
              <w:rPr>
                <w:rFonts w:ascii="Times New Roman" w:hAnsi="Times New Roman"/>
              </w:rPr>
              <w:t>г(</w:t>
            </w:r>
            <w:proofErr w:type="gramEnd"/>
            <w:r>
              <w:rPr>
                <w:rFonts w:ascii="Times New Roman" w:hAnsi="Times New Roman"/>
              </w:rPr>
              <w:t>работ)  получателями средств бюджетов поселений</w:t>
            </w:r>
          </w:p>
        </w:tc>
      </w:tr>
      <w:tr w:rsidR="00E6190C" w:rsidRPr="00B224EB" w:rsidTr="00E6190C">
        <w:trPr>
          <w:trHeight w:val="42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E6190C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доходы от компенсации затрат бюджетов поселений</w:t>
            </w:r>
          </w:p>
        </w:tc>
      </w:tr>
      <w:tr w:rsidR="00E6190C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190C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6190C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выступают получатели средств бюджетов поселений</w:t>
            </w:r>
          </w:p>
        </w:tc>
      </w:tr>
      <w:tr w:rsidR="00E6190C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выступают получатели средств бюджетов поселений</w:t>
            </w:r>
          </w:p>
        </w:tc>
      </w:tr>
      <w:tr w:rsidR="00E6190C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6190C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6190C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поступления, зачисляемые в бюджеты поселений</w:t>
            </w:r>
          </w:p>
        </w:tc>
      </w:tr>
      <w:tr w:rsidR="00E6190C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неналоговые доходы бюджетов поселений</w:t>
            </w:r>
          </w:p>
        </w:tc>
      </w:tr>
      <w:tr w:rsidR="00E6190C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Дотации на выравнивание бюджетной обеспеченности из </w:t>
            </w:r>
            <w:r>
              <w:rPr>
                <w:rFonts w:ascii="Times New Roman" w:hAnsi="Times New Roman"/>
              </w:rPr>
              <w:lastRenderedPageBreak/>
              <w:t>средств районного бюджета</w:t>
            </w:r>
          </w:p>
        </w:tc>
      </w:tr>
      <w:tr w:rsidR="00E6190C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 из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</w:p>
        </w:tc>
      </w:tr>
      <w:tr w:rsidR="00E6190C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 на территориях, где отсутствуют военные комиссариаты. </w:t>
            </w:r>
          </w:p>
        </w:tc>
      </w:tr>
      <w:tr w:rsidR="00E6190C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7873">
              <w:rPr>
                <w:rFonts w:ascii="Times New Roman" w:hAnsi="Times New Roman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выполнение государственных полномочий по созданию и обеспечению деятельности  административных комиссий</w:t>
            </w:r>
          </w:p>
        </w:tc>
      </w:tr>
      <w:tr w:rsidR="00E6190C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</w:t>
            </w:r>
            <w:r w:rsidR="00D7010B">
              <w:rPr>
                <w:rFonts w:ascii="Times New Roman" w:hAnsi="Times New Roman"/>
              </w:rPr>
              <w:t>, передаваемые бюджетам поселений</w:t>
            </w:r>
          </w:p>
        </w:tc>
      </w:tr>
      <w:tr w:rsidR="0054137C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7C" w:rsidRDefault="0054137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37C" w:rsidRDefault="0054137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37C" w:rsidRDefault="0054137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37C" w:rsidRDefault="0054137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37C" w:rsidRDefault="0054137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37C" w:rsidRDefault="0054137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37C" w:rsidRDefault="0054137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37C" w:rsidRDefault="0054137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37C" w:rsidRDefault="0054137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37C" w:rsidRPr="00F77873" w:rsidRDefault="0054137C" w:rsidP="0021651C">
            <w:pPr>
              <w:pStyle w:val="ConsCell"/>
              <w:spacing w:line="276" w:lineRule="auto"/>
              <w:ind w:right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размера оплаты труда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) в рамках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расходов органов местного самоуправления</w:t>
            </w:r>
          </w:p>
        </w:tc>
      </w:tr>
      <w:tr w:rsidR="00F77873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3" w:rsidRDefault="0054137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Pr="00F77873" w:rsidRDefault="00F77873" w:rsidP="0021651C">
            <w:pPr>
              <w:pStyle w:val="ConsCell"/>
              <w:spacing w:line="276" w:lineRule="auto"/>
              <w:ind w:right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787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77873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3" w:rsidRDefault="00F77873" w:rsidP="0054137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4137C">
              <w:rPr>
                <w:rFonts w:ascii="Times New Roman" w:hAnsi="Times New Roman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Pr="00F77873" w:rsidRDefault="00F77873" w:rsidP="0021651C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 w:rsidRPr="00F7787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Субсидия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</w:tr>
      <w:tr w:rsidR="00F77873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3" w:rsidRDefault="0054137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>
              <w:rPr>
                <w:rFonts w:ascii="Times New Roman" w:hAnsi="Times New Roman"/>
              </w:rPr>
              <w:t>акарицидных</w:t>
            </w:r>
            <w:proofErr w:type="spellEnd"/>
            <w:r>
              <w:rPr>
                <w:rFonts w:ascii="Times New Roman" w:hAnsi="Times New Roman"/>
              </w:rPr>
              <w:t xml:space="preserve"> обработок мест массового отдыха населения</w:t>
            </w:r>
          </w:p>
        </w:tc>
      </w:tr>
      <w:tr w:rsidR="00F77873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4137C"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Pr="00F77873" w:rsidRDefault="00F77873" w:rsidP="0021651C">
            <w:pPr>
              <w:pStyle w:val="ConsCell"/>
              <w:spacing w:line="276" w:lineRule="auto"/>
              <w:ind w:right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787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</w:t>
            </w:r>
          </w:p>
        </w:tc>
      </w:tr>
      <w:tr w:rsidR="00F77873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4137C">
              <w:rPr>
                <w:rFonts w:ascii="Times New Roman" w:hAnsi="Times New Roman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7873" w:rsidRPr="00B224EB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Pr="00E3490F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Pr="00E3490F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Pr="00E3490F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Pr="00E3490F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Pr="00E3490F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Pr="00E3490F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Pr="00E3490F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Pr="00E3490F" w:rsidRDefault="00F77873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873" w:rsidRDefault="00F77873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E4CF9" w:rsidRPr="00E6190C" w:rsidRDefault="005E4CF9">
      <w:pPr>
        <w:rPr>
          <w:lang w:val="ru-RU"/>
        </w:rPr>
      </w:pPr>
    </w:p>
    <w:sectPr w:rsidR="005E4CF9" w:rsidRPr="00E6190C" w:rsidSect="005E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90C"/>
    <w:rsid w:val="00066475"/>
    <w:rsid w:val="001B3620"/>
    <w:rsid w:val="00342123"/>
    <w:rsid w:val="003423B6"/>
    <w:rsid w:val="005068E6"/>
    <w:rsid w:val="0054137C"/>
    <w:rsid w:val="005E4CF9"/>
    <w:rsid w:val="00664982"/>
    <w:rsid w:val="00881BC4"/>
    <w:rsid w:val="00930B49"/>
    <w:rsid w:val="00B035CD"/>
    <w:rsid w:val="00B224EB"/>
    <w:rsid w:val="00CC5BC5"/>
    <w:rsid w:val="00D20474"/>
    <w:rsid w:val="00D7010B"/>
    <w:rsid w:val="00E3490F"/>
    <w:rsid w:val="00E6190C"/>
    <w:rsid w:val="00F77873"/>
    <w:rsid w:val="00FB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E619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81E4-9ECB-41F7-8DF9-545C3F1E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2014-11-14T04:38:00Z</cp:lastPrinted>
  <dcterms:created xsi:type="dcterms:W3CDTF">2014-11-11T06:51:00Z</dcterms:created>
  <dcterms:modified xsi:type="dcterms:W3CDTF">2015-10-13T04:26:00Z</dcterms:modified>
</cp:coreProperties>
</file>