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C" w:rsidRDefault="00D307CC" w:rsidP="00D307CC">
      <w:pPr>
        <w:pStyle w:val="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Красноярский край Балахтинский район</w:t>
      </w:r>
    </w:p>
    <w:p w:rsidR="00D307CC" w:rsidRDefault="00D307CC" w:rsidP="00D307CC">
      <w:pPr>
        <w:pStyle w:val="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Петропавловский сельский Совет депутатов </w:t>
      </w:r>
    </w:p>
    <w:p w:rsidR="00D307CC" w:rsidRDefault="00D307CC" w:rsidP="00D307CC">
      <w:pPr>
        <w:pStyle w:val="1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Решение</w:t>
      </w:r>
    </w:p>
    <w:p w:rsidR="00D307CC" w:rsidRDefault="00D307CC" w:rsidP="00D307CC">
      <w:pPr>
        <w:rPr>
          <w:lang w:eastAsia="en-US"/>
        </w:rPr>
      </w:pPr>
    </w:p>
    <w:p w:rsidR="00D307CC" w:rsidRPr="00D307CC" w:rsidRDefault="00D307CC" w:rsidP="00D307CC">
      <w:pPr>
        <w:rPr>
          <w:lang w:eastAsia="en-US"/>
        </w:rPr>
      </w:pPr>
      <w:r>
        <w:rPr>
          <w:lang w:eastAsia="en-US"/>
        </w:rPr>
        <w:t>«</w:t>
      </w:r>
      <w:r w:rsidR="00963715">
        <w:rPr>
          <w:lang w:eastAsia="en-US"/>
        </w:rPr>
        <w:t>2</w:t>
      </w:r>
      <w:r w:rsidR="00D54E17">
        <w:rPr>
          <w:lang w:eastAsia="en-US"/>
        </w:rPr>
        <w:t>5</w:t>
      </w:r>
      <w:r>
        <w:rPr>
          <w:lang w:eastAsia="en-US"/>
        </w:rPr>
        <w:t>»</w:t>
      </w:r>
      <w:r w:rsidR="00963715">
        <w:rPr>
          <w:lang w:eastAsia="en-US"/>
        </w:rPr>
        <w:t xml:space="preserve"> ноября </w:t>
      </w:r>
      <w:r>
        <w:rPr>
          <w:lang w:eastAsia="en-US"/>
        </w:rPr>
        <w:t xml:space="preserve">2019 г.         </w:t>
      </w:r>
      <w:r w:rsidR="00C41908">
        <w:rPr>
          <w:lang w:eastAsia="en-US"/>
        </w:rPr>
        <w:t xml:space="preserve">   </w:t>
      </w:r>
      <w:r w:rsidR="00963715">
        <w:rPr>
          <w:lang w:eastAsia="en-US"/>
        </w:rPr>
        <w:t xml:space="preserve">          </w:t>
      </w:r>
      <w:r>
        <w:rPr>
          <w:lang w:eastAsia="en-US"/>
        </w:rPr>
        <w:t xml:space="preserve"> 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 xml:space="preserve">етропавловка   </w:t>
      </w:r>
      <w:r w:rsidR="00C41908">
        <w:rPr>
          <w:lang w:eastAsia="en-US"/>
        </w:rPr>
        <w:t xml:space="preserve">               </w:t>
      </w:r>
      <w:r>
        <w:rPr>
          <w:lang w:eastAsia="en-US"/>
        </w:rPr>
        <w:t>№</w:t>
      </w:r>
      <w:r w:rsidR="00C41908">
        <w:rPr>
          <w:lang w:eastAsia="en-US"/>
        </w:rPr>
        <w:t xml:space="preserve"> 7-21р.</w:t>
      </w:r>
    </w:p>
    <w:p w:rsidR="00D307CC" w:rsidRPr="00D307CC" w:rsidRDefault="00D307CC" w:rsidP="00D307CC">
      <w:pPr>
        <w:rPr>
          <w:lang w:eastAsia="en-US"/>
        </w:rPr>
      </w:pPr>
    </w:p>
    <w:p w:rsidR="00D307CC" w:rsidRPr="00C41908" w:rsidRDefault="00D307CC" w:rsidP="00D307CC">
      <w:pPr>
        <w:pStyle w:val="1"/>
        <w:ind w:firstLine="0"/>
        <w:jc w:val="left"/>
        <w:rPr>
          <w:b/>
          <w:bCs/>
        </w:rPr>
      </w:pPr>
      <w:r w:rsidRPr="00C41908">
        <w:rPr>
          <w:b/>
          <w:bCs/>
        </w:rPr>
        <w:t>О введении земельного налога</w:t>
      </w:r>
    </w:p>
    <w:p w:rsidR="00D307CC" w:rsidRPr="00C41908" w:rsidRDefault="00D307CC" w:rsidP="00D307CC">
      <w:pPr>
        <w:rPr>
          <w:b/>
          <w:sz w:val="24"/>
          <w:szCs w:val="24"/>
          <w:lang w:eastAsia="en-US"/>
        </w:rPr>
      </w:pPr>
      <w:r w:rsidRPr="00C41908">
        <w:rPr>
          <w:b/>
          <w:sz w:val="24"/>
          <w:szCs w:val="24"/>
          <w:lang w:eastAsia="en-US"/>
        </w:rPr>
        <w:t>на территории Петропавловского сельсовета</w:t>
      </w:r>
      <w:r w:rsidR="00C41908">
        <w:rPr>
          <w:b/>
          <w:sz w:val="24"/>
          <w:szCs w:val="24"/>
          <w:lang w:eastAsia="en-US"/>
        </w:rPr>
        <w:t>.</w:t>
      </w:r>
    </w:p>
    <w:p w:rsidR="00D307CC" w:rsidRPr="00C41908" w:rsidRDefault="00D307CC" w:rsidP="00D307CC">
      <w:pPr>
        <w:pStyle w:val="ConsNormal"/>
        <w:ind w:right="0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D307CC" w:rsidRDefault="00D307CC" w:rsidP="00D307CC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соответствии с Налоговым кодексом Российской Федерации, статьей </w:t>
      </w:r>
      <w:r w:rsidR="008858B4">
        <w:rPr>
          <w:szCs w:val="28"/>
        </w:rPr>
        <w:t>6</w:t>
      </w:r>
      <w:r>
        <w:rPr>
          <w:szCs w:val="28"/>
        </w:rPr>
        <w:t xml:space="preserve"> Устава </w:t>
      </w:r>
      <w:r w:rsidRPr="00D307CC">
        <w:rPr>
          <w:szCs w:val="28"/>
        </w:rPr>
        <w:t>Петропавловского сельсовета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Балахтинского района Красноярского края, Петропавловский сельский Совет депутатов </w:t>
      </w:r>
      <w:r w:rsidRPr="00D307CC">
        <w:rPr>
          <w:szCs w:val="28"/>
        </w:rPr>
        <w:t xml:space="preserve"> </w:t>
      </w:r>
      <w:r>
        <w:rPr>
          <w:szCs w:val="28"/>
        </w:rPr>
        <w:t>РЕШИЛ:</w:t>
      </w:r>
    </w:p>
    <w:p w:rsidR="00D307CC" w:rsidRDefault="00D307CC" w:rsidP="00D307CC">
      <w:pPr>
        <w:pStyle w:val="ConsNormal"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D307CC" w:rsidRPr="00233888" w:rsidRDefault="00C836BC" w:rsidP="00D307CC">
      <w:pPr>
        <w:pStyle w:val="ConsNormal"/>
        <w:numPr>
          <w:ilvl w:val="0"/>
          <w:numId w:val="1"/>
        </w:numPr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D307CC" w:rsidRPr="00233888">
        <w:rPr>
          <w:rFonts w:ascii="Times New Roman" w:hAnsi="Times New Roman" w:cs="Times New Roman"/>
          <w:sz w:val="28"/>
          <w:szCs w:val="28"/>
        </w:rPr>
        <w:t xml:space="preserve">ести на территории </w:t>
      </w:r>
      <w:r w:rsidR="00233888" w:rsidRPr="00233888">
        <w:rPr>
          <w:rFonts w:ascii="Times New Roman" w:hAnsi="Times New Roman" w:cs="Times New Roman"/>
          <w:sz w:val="28"/>
          <w:szCs w:val="28"/>
        </w:rPr>
        <w:t>Петропавловского сельсовета Балахтинского района Красноярского края</w:t>
      </w:r>
      <w:r w:rsidR="00233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7CC" w:rsidRPr="00233888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D307CC" w:rsidRDefault="00D307CC" w:rsidP="00D307CC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D307CC" w:rsidRDefault="005B4BF7" w:rsidP="00D307CC">
      <w:pPr>
        <w:numPr>
          <w:ilvl w:val="1"/>
          <w:numId w:val="1"/>
        </w:numPr>
        <w:jc w:val="both"/>
      </w:pPr>
      <w:r>
        <w:t xml:space="preserve">  </w:t>
      </w:r>
      <w:r w:rsidR="00D307CC">
        <w:t xml:space="preserve"> В размере </w:t>
      </w:r>
      <w:r>
        <w:t>0,1</w:t>
      </w:r>
      <w:r w:rsidR="00D307CC">
        <w:t xml:space="preserve"> процента </w:t>
      </w:r>
      <w:r>
        <w:t xml:space="preserve">от кадастровой стоимости </w:t>
      </w:r>
      <w:r w:rsidR="00D307CC">
        <w:t xml:space="preserve"> в отношении земельных участков:</w:t>
      </w:r>
    </w:p>
    <w:p w:rsidR="00D307CC" w:rsidRDefault="005B4BF7" w:rsidP="00D307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307CC">
        <w:rPr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4BF7" w:rsidRDefault="005B4BF7" w:rsidP="00D307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DE1E42">
        <w:rPr>
          <w:szCs w:val="28"/>
        </w:rPr>
        <w:t xml:space="preserve"> </w:t>
      </w:r>
      <w:r>
        <w:rPr>
          <w:szCs w:val="28"/>
        </w:rPr>
        <w:t xml:space="preserve"> В размере 0,3 процента в отношении земельных участков:</w:t>
      </w:r>
    </w:p>
    <w:p w:rsidR="00D307CC" w:rsidRDefault="005B4BF7" w:rsidP="00D307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 </w:t>
      </w:r>
      <w:r w:rsidR="00D307CC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06763">
        <w:rPr>
          <w:szCs w:val="28"/>
        </w:rPr>
        <w:t xml:space="preserve">, </w:t>
      </w:r>
      <w:r w:rsidR="00E06763" w:rsidRPr="00B72EC3">
        <w:rPr>
          <w:color w:val="000000" w:themeColor="text1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  <w:r w:rsidR="00D307CC" w:rsidRPr="00B72EC3">
        <w:rPr>
          <w:color w:val="000000" w:themeColor="text1"/>
          <w:szCs w:val="28"/>
        </w:rPr>
        <w:t>;</w:t>
      </w:r>
      <w:proofErr w:type="gramEnd"/>
    </w:p>
    <w:p w:rsidR="00D307CC" w:rsidRDefault="005B4BF7" w:rsidP="00D307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307CC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</w:t>
      </w:r>
      <w:bookmarkStart w:id="0" w:name="_GoBack"/>
      <w:bookmarkEnd w:id="0"/>
      <w:r w:rsidR="00D307CC">
        <w:rPr>
          <w:szCs w:val="28"/>
        </w:rPr>
        <w:t>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307CC" w:rsidRDefault="005B4BF7" w:rsidP="00D307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307CC">
        <w:rPr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307CC" w:rsidRDefault="00D307CC" w:rsidP="005B4BF7">
      <w:pPr>
        <w:pStyle w:val="a8"/>
        <w:numPr>
          <w:ilvl w:val="1"/>
          <w:numId w:val="3"/>
        </w:numPr>
        <w:jc w:val="both"/>
      </w:pPr>
      <w:r>
        <w:t xml:space="preserve"> В размере </w:t>
      </w:r>
      <w:r w:rsidR="005B4BF7">
        <w:t>1,5</w:t>
      </w:r>
      <w:r>
        <w:t xml:space="preserve"> процента  в отношении прочих земельных участков.</w:t>
      </w:r>
    </w:p>
    <w:p w:rsidR="00D307CC" w:rsidRDefault="00D307CC" w:rsidP="00D307CC">
      <w:pPr>
        <w:numPr>
          <w:ilvl w:val="0"/>
          <w:numId w:val="1"/>
        </w:numPr>
        <w:tabs>
          <w:tab w:val="left" w:pos="855"/>
        </w:tabs>
        <w:jc w:val="both"/>
        <w:rPr>
          <w:u w:val="single"/>
        </w:rPr>
      </w:pPr>
      <w:r>
        <w:t>Установить, что для налогоплательщиков – организаций:</w:t>
      </w:r>
    </w:p>
    <w:p w:rsidR="005B4BF7" w:rsidRPr="005B4BF7" w:rsidRDefault="005B4BF7" w:rsidP="005B4BF7">
      <w:pPr>
        <w:pStyle w:val="a8"/>
        <w:ind w:left="709"/>
        <w:jc w:val="both"/>
        <w:rPr>
          <w:szCs w:val="28"/>
        </w:rPr>
      </w:pPr>
      <w:r w:rsidRPr="005B4BF7">
        <w:rPr>
          <w:szCs w:val="28"/>
        </w:rPr>
        <w:t>- авансовые платежи по налогу уплачиваются ежеквартально, не позднее 30 апреля, 30 июля, 30 октября календарного года;</w:t>
      </w:r>
    </w:p>
    <w:p w:rsidR="00D307CC" w:rsidRPr="005B4BF7" w:rsidRDefault="005B4BF7" w:rsidP="005B4BF7">
      <w:pPr>
        <w:pStyle w:val="a8"/>
        <w:tabs>
          <w:tab w:val="left" w:pos="855"/>
        </w:tabs>
        <w:ind w:left="709"/>
        <w:jc w:val="both"/>
        <w:rPr>
          <w:i/>
        </w:rPr>
      </w:pPr>
      <w:r w:rsidRPr="005B4BF7">
        <w:rPr>
          <w:szCs w:val="28"/>
        </w:rPr>
        <w:lastRenderedPageBreak/>
        <w:t xml:space="preserve">- налог подлежит уплате не </w:t>
      </w:r>
      <w:r w:rsidR="00C664F9">
        <w:rPr>
          <w:szCs w:val="28"/>
        </w:rPr>
        <w:t>позднее</w:t>
      </w:r>
      <w:r>
        <w:rPr>
          <w:szCs w:val="28"/>
        </w:rPr>
        <w:t xml:space="preserve"> </w:t>
      </w:r>
      <w:r w:rsidRPr="005B4BF7">
        <w:rPr>
          <w:szCs w:val="28"/>
        </w:rPr>
        <w:t xml:space="preserve"> 1</w:t>
      </w:r>
      <w:r w:rsidR="00C664F9">
        <w:rPr>
          <w:szCs w:val="28"/>
        </w:rPr>
        <w:t>0</w:t>
      </w:r>
      <w:r w:rsidRPr="005B4BF7">
        <w:rPr>
          <w:szCs w:val="28"/>
        </w:rPr>
        <w:t xml:space="preserve"> февраля года, следующего за истекшим налоговым периодом</w:t>
      </w:r>
      <w:r w:rsidR="00D307CC">
        <w:t>;</w:t>
      </w:r>
    </w:p>
    <w:p w:rsidR="00D04BF0" w:rsidRDefault="00C836BC" w:rsidP="00D04B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iCs/>
          <w:szCs w:val="28"/>
        </w:rPr>
        <w:t xml:space="preserve"> </w:t>
      </w:r>
      <w:r w:rsidR="00D04BF0">
        <w:rPr>
          <w:rFonts w:ascii="Times New Roman" w:hAnsi="Times New Roman"/>
          <w:sz w:val="28"/>
          <w:szCs w:val="28"/>
        </w:rPr>
        <w:t>4.  Освободить от уплаты земельного налога в размере 100%:</w:t>
      </w:r>
    </w:p>
    <w:p w:rsidR="00D04BF0" w:rsidRPr="00301B7E" w:rsidRDefault="00D04BF0" w:rsidP="00D04BF0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301B7E">
        <w:rPr>
          <w:szCs w:val="28"/>
        </w:rPr>
        <w:t xml:space="preserve">учреждения здравоохранения, образования, спорта, культуры и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</w:r>
      <w:proofErr w:type="gramStart"/>
      <w:r w:rsidRPr="00301B7E">
        <w:rPr>
          <w:szCs w:val="28"/>
        </w:rPr>
        <w:t>Федерации полномочий органов государственной власти Красноярского края</w:t>
      </w:r>
      <w:proofErr w:type="gramEnd"/>
      <w:r w:rsidRPr="00301B7E">
        <w:rPr>
          <w:szCs w:val="28"/>
        </w:rPr>
        <w:t xml:space="preserve"> или органов местного самоуправления;</w:t>
      </w:r>
    </w:p>
    <w:p w:rsidR="00D04BF0" w:rsidRDefault="00D04BF0" w:rsidP="00D04B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органы местного самоуправления, а также их структурные подразделения в отношении земельных участков, предоставленных для обеспечения их деятельности;</w:t>
      </w:r>
    </w:p>
    <w:p w:rsidR="00D04BF0" w:rsidRDefault="00D04BF0" w:rsidP="00D04B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1 и 2 групп инвалидности;</w:t>
      </w:r>
    </w:p>
    <w:p w:rsidR="00D04BF0" w:rsidRDefault="00D04BF0" w:rsidP="00D04B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инвалидов с детства;</w:t>
      </w:r>
    </w:p>
    <w:p w:rsidR="00D04BF0" w:rsidRDefault="00D04BF0" w:rsidP="00D04B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ветеранов и инвалидов боевых действий.</w:t>
      </w:r>
    </w:p>
    <w:p w:rsidR="00D307CC" w:rsidRPr="00C836BC" w:rsidRDefault="00D307CC" w:rsidP="00D307CC">
      <w:pPr>
        <w:tabs>
          <w:tab w:val="left" w:pos="855"/>
        </w:tabs>
        <w:ind w:firstLine="709"/>
        <w:jc w:val="both"/>
        <w:rPr>
          <w:iCs/>
          <w:szCs w:val="28"/>
        </w:rPr>
      </w:pPr>
    </w:p>
    <w:p w:rsidR="00D04BF0" w:rsidRPr="00D75443" w:rsidRDefault="00D04BF0" w:rsidP="00DE1E42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решения Петропавловского сельского Совета депутатов № 12-39р. от 12.05.2016  «О введени</w:t>
      </w:r>
      <w:r w:rsidR="00DE1E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земельного налога  в новой редакции», решение </w:t>
      </w:r>
      <w:r w:rsidR="002C45EB">
        <w:rPr>
          <w:rFonts w:ascii="Times New Roman" w:hAnsi="Times New Roman"/>
          <w:sz w:val="28"/>
          <w:szCs w:val="28"/>
        </w:rPr>
        <w:t>№ 15-52р. от 02.09.2016 г. «О внесении изменений и дополнений в решение</w:t>
      </w:r>
      <w:r w:rsidR="00DE1E42">
        <w:rPr>
          <w:rFonts w:ascii="Times New Roman" w:hAnsi="Times New Roman"/>
          <w:sz w:val="28"/>
          <w:szCs w:val="28"/>
        </w:rPr>
        <w:t xml:space="preserve"> № 12-39р. от 12.05.2016 г.  «О введении земельного налога  в новой редакции», решение № 21-75р. от 08.12.2017 г. «О внесении изменений и дополнений в решение № 12-39р. от 12.05.2016г.   «О введении земельного</w:t>
      </w:r>
      <w:proofErr w:type="gramEnd"/>
      <w:r w:rsidR="00DE1E42">
        <w:rPr>
          <w:rFonts w:ascii="Times New Roman" w:hAnsi="Times New Roman"/>
          <w:sz w:val="28"/>
          <w:szCs w:val="28"/>
        </w:rPr>
        <w:t xml:space="preserve"> налога  в новой редакции», решение № 6-20р. от 30.09.2019г.,  «О внесении изменений и дополнений в решение № 12-39р. от 12.05.2016  «О введение земельного налога».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A1C" w:rsidRPr="00BC2A1C" w:rsidRDefault="00BC2A1C" w:rsidP="00DE1E42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i/>
          <w:szCs w:val="28"/>
        </w:rPr>
      </w:pPr>
      <w:r>
        <w:t xml:space="preserve">Положение пункта </w:t>
      </w:r>
      <w:r w:rsidR="00924C2B">
        <w:t>3</w:t>
      </w:r>
      <w:r>
        <w:t xml:space="preserve"> настоящего решения утрачивает свою силу с 01.01.2021 года.</w:t>
      </w:r>
    </w:p>
    <w:p w:rsidR="00D307CC" w:rsidRPr="00DE1E42" w:rsidRDefault="00D307CC" w:rsidP="00DE1E42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i/>
          <w:szCs w:val="28"/>
        </w:rPr>
      </w:pPr>
      <w:r>
        <w:t xml:space="preserve"> Настоящее решение вступает в силу по истечении одного месяца со дня его официального опубликования в </w:t>
      </w:r>
      <w:r w:rsidR="00C836BC">
        <w:t>газете «Петропавловские Вести»</w:t>
      </w:r>
      <w:r>
        <w:t xml:space="preserve">, но не ранее 1-го января </w:t>
      </w:r>
      <w:r w:rsidRPr="00C836BC">
        <w:t>года, очередного налогового периода по земельному</w:t>
      </w:r>
      <w:r w:rsidRPr="00DE1E42">
        <w:rPr>
          <w:i/>
        </w:rPr>
        <w:t xml:space="preserve"> </w:t>
      </w:r>
      <w:r w:rsidRPr="00C836BC">
        <w:t>налогу</w:t>
      </w:r>
      <w:r w:rsidRPr="00DE1E42">
        <w:rPr>
          <w:i/>
        </w:rPr>
        <w:t>.</w:t>
      </w:r>
    </w:p>
    <w:p w:rsidR="00D307CC" w:rsidRPr="00C836BC" w:rsidRDefault="00D307CC" w:rsidP="00D307CC">
      <w:pPr>
        <w:autoSpaceDE w:val="0"/>
        <w:autoSpaceDN w:val="0"/>
        <w:adjustRightInd w:val="0"/>
        <w:ind w:firstLine="709"/>
        <w:jc w:val="both"/>
        <w:outlineLvl w:val="2"/>
        <w:rPr>
          <w:i/>
          <w:szCs w:val="28"/>
        </w:rPr>
      </w:pPr>
    </w:p>
    <w:p w:rsidR="00D307CC" w:rsidRDefault="00D307CC" w:rsidP="00D307CC"/>
    <w:p w:rsidR="00D307CC" w:rsidRPr="00DE1E42" w:rsidRDefault="00D307CC" w:rsidP="00D307CC">
      <w:pPr>
        <w:jc w:val="both"/>
        <w:rPr>
          <w:szCs w:val="28"/>
        </w:rPr>
      </w:pPr>
      <w:r w:rsidRPr="00DE1E42">
        <w:rPr>
          <w:szCs w:val="28"/>
        </w:rPr>
        <w:t xml:space="preserve">Председатель </w:t>
      </w:r>
      <w:proofErr w:type="gramStart"/>
      <w:r w:rsidR="00DE1E42">
        <w:rPr>
          <w:szCs w:val="28"/>
        </w:rPr>
        <w:t>Петропавловского</w:t>
      </w:r>
      <w:proofErr w:type="gramEnd"/>
      <w:r w:rsidR="00DE1E42">
        <w:rPr>
          <w:szCs w:val="28"/>
        </w:rPr>
        <w:t xml:space="preserve"> сельского</w:t>
      </w:r>
      <w:r w:rsidRPr="00DE1E42">
        <w:rPr>
          <w:szCs w:val="28"/>
        </w:rPr>
        <w:t xml:space="preserve"> </w:t>
      </w:r>
    </w:p>
    <w:p w:rsidR="00D307CC" w:rsidRPr="00DE1E42" w:rsidRDefault="00DE1E42" w:rsidP="00D307CC">
      <w:pPr>
        <w:jc w:val="both"/>
        <w:rPr>
          <w:szCs w:val="28"/>
        </w:rPr>
      </w:pPr>
      <w:r>
        <w:rPr>
          <w:szCs w:val="28"/>
        </w:rPr>
        <w:t>Совета депутатов</w:t>
      </w:r>
      <w:r w:rsidR="00D307CC" w:rsidRPr="00DE1E42">
        <w:rPr>
          <w:szCs w:val="28"/>
        </w:rPr>
        <w:tab/>
      </w:r>
      <w:r w:rsidR="00D307CC" w:rsidRPr="00DE1E42">
        <w:rPr>
          <w:szCs w:val="28"/>
        </w:rPr>
        <w:tab/>
      </w:r>
      <w:r w:rsidR="00D307CC">
        <w:rPr>
          <w:i/>
          <w:szCs w:val="28"/>
        </w:rPr>
        <w:tab/>
      </w:r>
      <w:r w:rsidR="00D307CC">
        <w:rPr>
          <w:i/>
          <w:szCs w:val="28"/>
        </w:rPr>
        <w:tab/>
        <w:t xml:space="preserve">              </w:t>
      </w:r>
      <w:r>
        <w:rPr>
          <w:i/>
          <w:szCs w:val="28"/>
        </w:rPr>
        <w:t xml:space="preserve">   </w:t>
      </w:r>
      <w:r w:rsidR="00D307CC">
        <w:rPr>
          <w:i/>
          <w:szCs w:val="28"/>
        </w:rPr>
        <w:t xml:space="preserve">   </w:t>
      </w:r>
      <w:r>
        <w:rPr>
          <w:i/>
          <w:szCs w:val="28"/>
        </w:rPr>
        <w:t xml:space="preserve">                     </w:t>
      </w:r>
      <w:r>
        <w:rPr>
          <w:szCs w:val="28"/>
        </w:rPr>
        <w:t>С.В.Раменская</w:t>
      </w:r>
    </w:p>
    <w:p w:rsidR="00D307CC" w:rsidRDefault="00D307CC" w:rsidP="00D307CC">
      <w:pPr>
        <w:jc w:val="both"/>
        <w:rPr>
          <w:i/>
          <w:szCs w:val="28"/>
        </w:rPr>
      </w:pPr>
    </w:p>
    <w:p w:rsidR="00D307CC" w:rsidRPr="00DE1E42" w:rsidRDefault="00D307CC" w:rsidP="00D307CC">
      <w:pPr>
        <w:rPr>
          <w:szCs w:val="28"/>
        </w:rPr>
      </w:pPr>
      <w:r w:rsidRPr="00DE1E42">
        <w:rPr>
          <w:szCs w:val="28"/>
        </w:rPr>
        <w:t>Глава</w:t>
      </w:r>
      <w:r w:rsidRPr="00DE1E42">
        <w:rPr>
          <w:szCs w:val="28"/>
        </w:rPr>
        <w:tab/>
        <w:t xml:space="preserve"> </w:t>
      </w:r>
      <w:r w:rsidR="00DE1E42">
        <w:rPr>
          <w:szCs w:val="28"/>
        </w:rPr>
        <w:t xml:space="preserve">Петропавловского сельсовета </w:t>
      </w:r>
      <w:r w:rsidRPr="00DE1E42">
        <w:rPr>
          <w:szCs w:val="28"/>
        </w:rPr>
        <w:t xml:space="preserve">                                         </w:t>
      </w:r>
      <w:proofErr w:type="spellStart"/>
      <w:r w:rsidR="00DE1E42">
        <w:rPr>
          <w:szCs w:val="28"/>
        </w:rPr>
        <w:t>Н.В.Захаренко</w:t>
      </w:r>
      <w:proofErr w:type="spellEnd"/>
    </w:p>
    <w:p w:rsidR="00D307CC" w:rsidRDefault="00D307CC" w:rsidP="00D307CC"/>
    <w:p w:rsidR="00E3337A" w:rsidRDefault="00E3337A"/>
    <w:sectPr w:rsidR="00E3337A" w:rsidSect="00E3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4B" w:rsidRDefault="0082374B" w:rsidP="00D307CC">
      <w:r>
        <w:separator/>
      </w:r>
    </w:p>
  </w:endnote>
  <w:endnote w:type="continuationSeparator" w:id="0">
    <w:p w:rsidR="0082374B" w:rsidRDefault="0082374B" w:rsidP="00D3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4B" w:rsidRDefault="0082374B" w:rsidP="00D307CC">
      <w:r>
        <w:separator/>
      </w:r>
    </w:p>
  </w:footnote>
  <w:footnote w:type="continuationSeparator" w:id="0">
    <w:p w:rsidR="0082374B" w:rsidRDefault="0082374B" w:rsidP="00D3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FC3"/>
    <w:multiLevelType w:val="multilevel"/>
    <w:tmpl w:val="CEF082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332D0562"/>
    <w:multiLevelType w:val="hybridMultilevel"/>
    <w:tmpl w:val="748EC882"/>
    <w:lvl w:ilvl="0" w:tplc="C95EBA7A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B6AD3"/>
    <w:multiLevelType w:val="hybridMultilevel"/>
    <w:tmpl w:val="9A9E336E"/>
    <w:lvl w:ilvl="0" w:tplc="925676C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7CC"/>
    <w:rsid w:val="000236C5"/>
    <w:rsid w:val="000908FF"/>
    <w:rsid w:val="000C53F0"/>
    <w:rsid w:val="00233888"/>
    <w:rsid w:val="0024320F"/>
    <w:rsid w:val="00274853"/>
    <w:rsid w:val="002C45EB"/>
    <w:rsid w:val="002E20E7"/>
    <w:rsid w:val="003130AA"/>
    <w:rsid w:val="00395125"/>
    <w:rsid w:val="004346E1"/>
    <w:rsid w:val="004A568F"/>
    <w:rsid w:val="0053771B"/>
    <w:rsid w:val="005B4BF7"/>
    <w:rsid w:val="005F0678"/>
    <w:rsid w:val="00611263"/>
    <w:rsid w:val="00680B2A"/>
    <w:rsid w:val="006B3825"/>
    <w:rsid w:val="0082374B"/>
    <w:rsid w:val="008858B4"/>
    <w:rsid w:val="00911C66"/>
    <w:rsid w:val="00924C2B"/>
    <w:rsid w:val="00963715"/>
    <w:rsid w:val="009E131E"/>
    <w:rsid w:val="00A143D2"/>
    <w:rsid w:val="00A61FCF"/>
    <w:rsid w:val="00A73248"/>
    <w:rsid w:val="00B72EC3"/>
    <w:rsid w:val="00BA1043"/>
    <w:rsid w:val="00BC2A1C"/>
    <w:rsid w:val="00C41908"/>
    <w:rsid w:val="00C664F9"/>
    <w:rsid w:val="00C836BC"/>
    <w:rsid w:val="00D04BF0"/>
    <w:rsid w:val="00D307CC"/>
    <w:rsid w:val="00D54E17"/>
    <w:rsid w:val="00DE1E42"/>
    <w:rsid w:val="00E00A34"/>
    <w:rsid w:val="00E06763"/>
    <w:rsid w:val="00E3337A"/>
    <w:rsid w:val="00F6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307C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07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307C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D307CC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07CC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D307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footnote reference"/>
    <w:semiHidden/>
    <w:unhideWhenUsed/>
    <w:rsid w:val="00D307CC"/>
    <w:rPr>
      <w:vertAlign w:val="superscript"/>
    </w:rPr>
  </w:style>
  <w:style w:type="paragraph" w:styleId="a8">
    <w:name w:val="List Paragraph"/>
    <w:basedOn w:val="a"/>
    <w:uiPriority w:val="34"/>
    <w:qFormat/>
    <w:rsid w:val="005B4BF7"/>
    <w:pPr>
      <w:ind w:left="720"/>
      <w:contextualSpacing/>
    </w:pPr>
  </w:style>
  <w:style w:type="paragraph" w:styleId="a9">
    <w:name w:val="No Spacing"/>
    <w:uiPriority w:val="1"/>
    <w:qFormat/>
    <w:rsid w:val="00D04B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23</cp:revision>
  <cp:lastPrinted>2019-11-25T07:30:00Z</cp:lastPrinted>
  <dcterms:created xsi:type="dcterms:W3CDTF">2019-10-30T07:58:00Z</dcterms:created>
  <dcterms:modified xsi:type="dcterms:W3CDTF">2019-11-25T07:30:00Z</dcterms:modified>
</cp:coreProperties>
</file>