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BF" w:rsidRDefault="00AA18BF" w:rsidP="00AA18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Петропавловского сельсовета</w:t>
      </w:r>
    </w:p>
    <w:p w:rsidR="00AA18BF" w:rsidRDefault="00AA18BF" w:rsidP="00AA18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Балахтинский район  Красноярский край</w:t>
      </w:r>
    </w:p>
    <w:p w:rsidR="00AA18BF" w:rsidRDefault="00AA18BF" w:rsidP="00AA18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A18BF" w:rsidRDefault="00AA18BF" w:rsidP="00AA18B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0D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.06.2021г.                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етропавловка                                       № 11</w:t>
      </w:r>
    </w:p>
    <w:p w:rsidR="00AA18BF" w:rsidRPr="00B74A9B" w:rsidRDefault="00AA18BF" w:rsidP="00AA18B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A18B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8BF">
        <w:rPr>
          <w:rFonts w:ascii="Times New Roman" w:hAnsi="Times New Roman" w:cs="Times New Roman"/>
          <w:sz w:val="24"/>
          <w:szCs w:val="24"/>
        </w:rPr>
        <w:t xml:space="preserve">внесении изменений  постановление № 17 от 27.06.2019 г.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31B6C">
        <w:rPr>
          <w:rFonts w:ascii="Times New Roman" w:hAnsi="Times New Roman" w:cs="Times New Roman"/>
          <w:sz w:val="24"/>
          <w:szCs w:val="24"/>
        </w:rPr>
        <w:t>Об утверждении Положения о межведомственной комиссии по оценке и обследованию помещения  в целях признания его жилым помещением, жилого помещения пригодным (непригодным) для  проживания граждан, а также многоквартирного дома в целях признания его аварийным и подлежащим  сносу или реконструкции, садового дома жилым домом и жилого дома садовым домом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AA18BF" w:rsidRDefault="00AA18BF" w:rsidP="00AA18BF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10C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Жилищным </w:t>
      </w:r>
      <w:hyperlink r:id="rId5" w:history="1">
        <w:r w:rsidRPr="00F710CD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Pr="00F710CD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Федеральным </w:t>
      </w:r>
      <w:hyperlink r:id="rId6" w:history="1">
        <w:r w:rsidRPr="00F710CD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F710CD"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710CD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F710C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hyperlink r:id="rId7" w:history="1">
        <w:r w:rsidRPr="00F710CD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F710CD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28.01.2006 № 47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710CD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признании помещения жилым помещением</w:t>
      </w:r>
      <w:proofErr w:type="gramEnd"/>
      <w:r w:rsidRPr="00F710CD">
        <w:rPr>
          <w:rFonts w:ascii="Times New Roman" w:hAnsi="Times New Roman" w:cs="Times New Roman"/>
          <w:b w:val="0"/>
          <w:sz w:val="28"/>
          <w:szCs w:val="28"/>
        </w:rPr>
        <w:t>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b w:val="0"/>
          <w:sz w:val="28"/>
          <w:szCs w:val="28"/>
        </w:rPr>
        <w:t>, садового дома жилым домом и жилого дома садовым домом» редакции от 27.07.2020 г.</w:t>
      </w:r>
      <w:r w:rsidRPr="00F710C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F710CD">
        <w:rPr>
          <w:rFonts w:ascii="Times New Roman" w:hAnsi="Times New Roman" w:cs="Times New Roman"/>
          <w:b w:val="0"/>
          <w:bCs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b w:val="0"/>
          <w:sz w:val="28"/>
          <w:szCs w:val="28"/>
        </w:rPr>
        <w:t>Петропавловского сельсовета</w:t>
      </w:r>
      <w:r w:rsidRPr="00F710CD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Pr="00F710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5EA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A18BF" w:rsidRDefault="00AA18BF" w:rsidP="00AA18BF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Положение </w:t>
      </w:r>
      <w:r w:rsidRPr="00AA18BF">
        <w:rPr>
          <w:rFonts w:ascii="Times New Roman" w:hAnsi="Times New Roman" w:cs="Times New Roman"/>
          <w:b w:val="0"/>
          <w:sz w:val="28"/>
          <w:szCs w:val="28"/>
        </w:rPr>
        <w:t>о межведомственной комиссии по оценке и обследованию помещения  в целях признания его жилым помещением, жилого помещения пригодным (непригодным) для  проживания граждан, а также многоквартирного дома в целях признания его аварийным и подлежащим  сносу или реконструкции, садового дома жилым домом и жилого дома садовым домом</w:t>
      </w:r>
      <w:r>
        <w:rPr>
          <w:rFonts w:ascii="Times New Roman" w:hAnsi="Times New Roman" w:cs="Times New Roman"/>
          <w:b w:val="0"/>
          <w:sz w:val="28"/>
          <w:szCs w:val="28"/>
        </w:rPr>
        <w:t>, следующие изменения:</w:t>
      </w:r>
    </w:p>
    <w:p w:rsidR="00092E2C" w:rsidRDefault="00AA18BF" w:rsidP="00AA18BF">
      <w:pPr>
        <w:pStyle w:val="ConsPlusTitle"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А) в пункте 1.2 статьи 1 Положения </w:t>
      </w:r>
    </w:p>
    <w:p w:rsidR="00AA18BF" w:rsidRDefault="00092E2C" w:rsidP="00AA18BF">
      <w:pPr>
        <w:pStyle w:val="ConsPlusTitle"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AA18BF">
        <w:rPr>
          <w:rFonts w:ascii="Times New Roman" w:hAnsi="Times New Roman" w:cs="Times New Roman"/>
          <w:b w:val="0"/>
          <w:sz w:val="28"/>
          <w:szCs w:val="28"/>
        </w:rPr>
        <w:t xml:space="preserve">слова </w:t>
      </w:r>
      <w:r w:rsidR="00AA18BF" w:rsidRPr="00AA18BF">
        <w:rPr>
          <w:rFonts w:ascii="Times New Roman" w:hAnsi="Times New Roman" w:cs="Times New Roman"/>
          <w:b w:val="0"/>
          <w:sz w:val="28"/>
          <w:szCs w:val="28"/>
        </w:rPr>
        <w:t>"на проведение инвентаризации и регистрации объектов недвижимости, находящихся в городских и сельских поселениях, других муниципальных образованиях</w:t>
      </w:r>
      <w:proofErr w:type="gramStart"/>
      <w:r w:rsidR="00AA18BF" w:rsidRPr="00AA18BF">
        <w:rPr>
          <w:rFonts w:ascii="Times New Roman" w:hAnsi="Times New Roman" w:cs="Times New Roman"/>
          <w:b w:val="0"/>
          <w:sz w:val="28"/>
          <w:szCs w:val="28"/>
        </w:rPr>
        <w:t>,"</w:t>
      </w:r>
      <w:proofErr w:type="gramEnd"/>
      <w:r w:rsidR="00AA18BF" w:rsidRPr="00AA18BF">
        <w:rPr>
          <w:rFonts w:ascii="Times New Roman" w:hAnsi="Times New Roman" w:cs="Times New Roman"/>
          <w:b w:val="0"/>
          <w:sz w:val="28"/>
          <w:szCs w:val="28"/>
        </w:rPr>
        <w:t xml:space="preserve"> исключить;</w:t>
      </w:r>
    </w:p>
    <w:p w:rsidR="00092E2C" w:rsidRDefault="00092E2C" w:rsidP="00AA18BF">
      <w:pPr>
        <w:pStyle w:val="ConsPlusTitle"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AA18BF" w:rsidRPr="00AA18BF">
        <w:rPr>
          <w:rFonts w:ascii="Times New Roman" w:hAnsi="Times New Roman" w:cs="Times New Roman"/>
          <w:b w:val="0"/>
          <w:sz w:val="28"/>
          <w:szCs w:val="28"/>
        </w:rPr>
        <w:t>после слов "а также в случае необходимости" дополнить словами ",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предусмотренного пунктом 42 Положения утвержденного Постановлением  от 28.01.2006 г. № 47,»; </w:t>
      </w:r>
    </w:p>
    <w:p w:rsidR="002F1721" w:rsidRDefault="002F1721" w:rsidP="00AA18BF">
      <w:pPr>
        <w:pStyle w:val="ConsPlusTitle"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после слов «собственник жилого помещения (уполномоченное им лицо)</w:t>
      </w:r>
      <w:proofErr w:type="gramStart"/>
      <w:r w:rsidR="00A50DCB">
        <w:rPr>
          <w:rFonts w:ascii="Times New Roman" w:hAnsi="Times New Roman" w:cs="Times New Roman"/>
          <w:b w:val="0"/>
          <w:sz w:val="28"/>
          <w:szCs w:val="28"/>
        </w:rPr>
        <w:t>,»</w:t>
      </w:r>
      <w:proofErr w:type="gramEnd"/>
      <w:r w:rsidR="00A50DCB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«в том числе правообладатель жилого помещения, получившего повреждения в результате чрезвычайной ситуации,»;</w:t>
      </w:r>
    </w:p>
    <w:p w:rsidR="0037531B" w:rsidRPr="0037531B" w:rsidRDefault="0037531B" w:rsidP="0037531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абзац 3 пункта 1.2 изложить в следующей редакции « </w:t>
      </w:r>
      <w:r w:rsidRPr="005A6048">
        <w:rPr>
          <w:rFonts w:eastAsiaTheme="minorHAnsi"/>
          <w:sz w:val="28"/>
          <w:szCs w:val="28"/>
          <w:lang w:eastAsia="en-US"/>
        </w:rPr>
        <w:t xml:space="preserve">В состав комиссии включаются представители </w:t>
      </w:r>
      <w:r>
        <w:rPr>
          <w:rFonts w:eastAsiaTheme="minorHAnsi"/>
          <w:sz w:val="28"/>
          <w:szCs w:val="28"/>
          <w:lang w:eastAsia="en-US"/>
        </w:rPr>
        <w:t xml:space="preserve">администрации Петропавловского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сельсовета. </w:t>
      </w:r>
      <w:r w:rsidRPr="005A6048">
        <w:rPr>
          <w:rFonts w:eastAsiaTheme="minorHAnsi"/>
          <w:sz w:val="28"/>
          <w:szCs w:val="28"/>
          <w:lang w:eastAsia="en-US"/>
        </w:rPr>
        <w:t>Председателем комиссии назначается должностное лицо</w:t>
      </w:r>
      <w:r>
        <w:rPr>
          <w:rFonts w:eastAsiaTheme="minorHAnsi"/>
          <w:sz w:val="28"/>
          <w:szCs w:val="28"/>
          <w:lang w:eastAsia="en-US"/>
        </w:rPr>
        <w:t xml:space="preserve"> администрации Петропавловского сельсовета</w:t>
      </w:r>
      <w:r w:rsidRPr="005A6048">
        <w:rPr>
          <w:rFonts w:eastAsiaTheme="minorHAnsi"/>
          <w:sz w:val="28"/>
          <w:szCs w:val="28"/>
          <w:lang w:eastAsia="en-US"/>
        </w:rPr>
        <w:t xml:space="preserve">. </w:t>
      </w:r>
      <w:r w:rsidRPr="0037531B">
        <w:rPr>
          <w:color w:val="000000"/>
          <w:sz w:val="28"/>
          <w:szCs w:val="28"/>
        </w:rPr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</w:t>
      </w:r>
      <w:proofErr w:type="gramStart"/>
      <w:r w:rsidRPr="0037531B">
        <w:rPr>
          <w:color w:val="000000"/>
          <w:sz w:val="28"/>
          <w:szCs w:val="28"/>
        </w:rPr>
        <w:t>о-</w:t>
      </w:r>
      <w:proofErr w:type="gramEnd"/>
      <w:r w:rsidRPr="0037531B">
        <w:rPr>
          <w:color w:val="000000"/>
          <w:sz w:val="28"/>
          <w:szCs w:val="28"/>
        </w:rPr>
        <w:t xml:space="preserve"> эпидемиологической, пожарной, экологической и иной безопасности, защиты прав потребителей и благополучия человека (далее органы государственного надзора (контроля), а также в случае необходимости, в том числе в случае проведения обследования помещений на основании сводного перечня объектов (жилых помещений), находящихся в границах зоны чрезвычайной ситуации, предусмотренного пунктом 42 Положения утвержденного Постановлением Правительства РФ от 28.01.2006г., № 47 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экспертизы проектной документации и (или) результатов инженерных изысканий».</w:t>
      </w:r>
    </w:p>
    <w:p w:rsidR="00092E2C" w:rsidRDefault="00092E2C" w:rsidP="00092E2C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92E2C">
        <w:rPr>
          <w:rFonts w:ascii="Times New Roman" w:hAnsi="Times New Roman" w:cs="Times New Roman"/>
          <w:sz w:val="28"/>
          <w:szCs w:val="28"/>
        </w:rPr>
        <w:t>дополнить подпунктом 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E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E2C">
        <w:rPr>
          <w:rFonts w:ascii="Times New Roman" w:hAnsi="Times New Roman" w:cs="Times New Roman"/>
          <w:sz w:val="28"/>
          <w:szCs w:val="28"/>
        </w:rPr>
        <w:t>"Порядок участия в работе комиссии собственника жилого помещения, получившего повреждения в результате чрезвычайной ситуации, устанавливается органом исполнительной власти субъекта Российской Федерации или органом местного самоуправления, создавшими комиссию</w:t>
      </w:r>
      <w:proofErr w:type="gramStart"/>
      <w:r w:rsidRPr="00092E2C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2F1721" w:rsidRPr="002F1721" w:rsidRDefault="0037531B" w:rsidP="0037531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F1721">
        <w:rPr>
          <w:sz w:val="28"/>
          <w:szCs w:val="28"/>
        </w:rPr>
        <w:t xml:space="preserve">- </w:t>
      </w:r>
      <w:r w:rsidR="002F1721" w:rsidRPr="002F1721">
        <w:rPr>
          <w:sz w:val="28"/>
          <w:szCs w:val="28"/>
        </w:rPr>
        <w:t xml:space="preserve">пункт 3.1 </w:t>
      </w:r>
      <w:r w:rsidR="002F1721">
        <w:rPr>
          <w:sz w:val="28"/>
          <w:szCs w:val="28"/>
        </w:rPr>
        <w:t xml:space="preserve"> статьи 3 </w:t>
      </w:r>
      <w:r w:rsidR="002F1721" w:rsidRPr="002F1721">
        <w:rPr>
          <w:sz w:val="28"/>
          <w:szCs w:val="28"/>
        </w:rPr>
        <w:t>изложить в следующей редакции: 3.1 Прием и рассмотрение заявлений собственников помещений или заявлений (заключений) органов, уполномоченных на проведение государственного надзора (контроля) по вопросам, отнесенным к их компетенции, и прилагаемых к ним обосновывающих документов.</w:t>
      </w:r>
      <w:r w:rsidR="002F1721" w:rsidRPr="002F1721">
        <w:rPr>
          <w:color w:val="000000"/>
          <w:sz w:val="28"/>
          <w:szCs w:val="28"/>
        </w:rPr>
        <w:t xml:space="preserve"> В случае если заявителем выступает орган государственного надзора (контроля), указанный орган представляет в комиссию свое заключение, после </w:t>
      </w:r>
      <w:proofErr w:type="gramStart"/>
      <w:r w:rsidR="002F1721" w:rsidRPr="002F1721">
        <w:rPr>
          <w:color w:val="000000"/>
          <w:sz w:val="28"/>
          <w:szCs w:val="28"/>
        </w:rPr>
        <w:t>рассмотрения</w:t>
      </w:r>
      <w:proofErr w:type="gramEnd"/>
      <w:r w:rsidR="002F1721" w:rsidRPr="002F1721">
        <w:rPr>
          <w:color w:val="000000"/>
          <w:sz w:val="28"/>
          <w:szCs w:val="28"/>
        </w:rPr>
        <w:t xml:space="preserve"> которого комиссия предлагает собственнику помещения представить документы, указанные в пункте 4.1настоящего Положения. В случае если комиссия проводит оценку на основании сводного перечня объектов (жилых помещений), представление документов предусмотренных пунктом 4.1настоящего Положения, не требуется.</w:t>
      </w:r>
    </w:p>
    <w:p w:rsidR="0037531B" w:rsidRDefault="002F1721" w:rsidP="0037531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37531B">
        <w:rPr>
          <w:sz w:val="28"/>
          <w:szCs w:val="28"/>
        </w:rPr>
        <w:t xml:space="preserve">пункт 3.4 статьи 3 изложить в следующей редакции: 3.4 </w:t>
      </w:r>
      <w:r w:rsidR="0037531B" w:rsidRPr="0037531B">
        <w:rPr>
          <w:color w:val="000000"/>
          <w:sz w:val="28"/>
          <w:szCs w:val="28"/>
        </w:rPr>
        <w:t>Межведомственная комиссия проводит оценку соответствия помещения требованиям установленным Положением утвержденным постановлением правительства РФ от 28.01.2006 № 47 комиссия на основании заявления собственника 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 (контроля) по вопросам, отнесенным к их компетенции</w:t>
      </w:r>
      <w:proofErr w:type="gramEnd"/>
      <w:r w:rsidR="0037531B" w:rsidRPr="0037531B">
        <w:rPr>
          <w:color w:val="000000"/>
          <w:sz w:val="28"/>
          <w:szCs w:val="28"/>
        </w:rPr>
        <w:t xml:space="preserve">, либо на основании заключения экспертизы жилого помещения, проведенной в соответствии с постановлением Правительства Российской </w:t>
      </w:r>
      <w:r w:rsidR="0037531B" w:rsidRPr="0037531B">
        <w:rPr>
          <w:color w:val="000000"/>
          <w:sz w:val="28"/>
          <w:szCs w:val="28"/>
        </w:rPr>
        <w:lastRenderedPageBreak/>
        <w:t>Федерации от 21 августа 20219 года № 1082,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</w:t>
      </w:r>
      <w:proofErr w:type="gramStart"/>
      <w:r w:rsidR="0037531B" w:rsidRPr="0037531B">
        <w:rPr>
          <w:color w:val="000000"/>
          <w:sz w:val="28"/>
          <w:szCs w:val="28"/>
        </w:rPr>
        <w:t>е-</w:t>
      </w:r>
      <w:proofErr w:type="gramEnd"/>
      <w:r w:rsidR="0037531B" w:rsidRPr="0037531B">
        <w:rPr>
          <w:color w:val="000000"/>
          <w:sz w:val="28"/>
          <w:szCs w:val="28"/>
        </w:rPr>
        <w:t xml:space="preserve"> сводный перечень объектов (жилых помещений). Собственник, правообладатель или наниматель жилого помещения, которое получило повреждение в результате чрезвычайной ситуации и при этом не включено в сводный перечень объектов </w:t>
      </w:r>
      <w:proofErr w:type="gramStart"/>
      <w:r w:rsidR="0037531B" w:rsidRPr="0037531B">
        <w:rPr>
          <w:color w:val="000000"/>
          <w:sz w:val="28"/>
          <w:szCs w:val="28"/>
        </w:rPr>
        <w:t xml:space="preserve">( </w:t>
      </w:r>
      <w:proofErr w:type="gramEnd"/>
      <w:r w:rsidR="0037531B" w:rsidRPr="0037531B">
        <w:rPr>
          <w:color w:val="000000"/>
          <w:sz w:val="28"/>
          <w:szCs w:val="28"/>
        </w:rPr>
        <w:t xml:space="preserve">жилых помещений), в праве подать в комиссию заявление, предусмотренное </w:t>
      </w:r>
      <w:r w:rsidR="0047565D">
        <w:rPr>
          <w:color w:val="000000"/>
          <w:sz w:val="28"/>
          <w:szCs w:val="28"/>
        </w:rPr>
        <w:t>3.1</w:t>
      </w:r>
      <w:r w:rsidR="0037531B" w:rsidRPr="0037531B">
        <w:rPr>
          <w:color w:val="000000"/>
          <w:sz w:val="28"/>
          <w:szCs w:val="28"/>
        </w:rPr>
        <w:t>.</w:t>
      </w:r>
    </w:p>
    <w:p w:rsidR="00A50DCB" w:rsidRDefault="002F1721" w:rsidP="00A50DC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A50DCB">
        <w:rPr>
          <w:color w:val="000000"/>
          <w:sz w:val="28"/>
          <w:szCs w:val="28"/>
        </w:rPr>
        <w:t xml:space="preserve"> -     пункт 6.1 статьи 6 изложить в следующей редакции: 6.1 </w:t>
      </w:r>
      <w:r w:rsidR="00A50DCB" w:rsidRPr="00A50DCB">
        <w:rPr>
          <w:color w:val="000000"/>
          <w:sz w:val="28"/>
          <w:szCs w:val="28"/>
        </w:rPr>
        <w:t> 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первым абзацем пункта 6 настоящего положения, в течени</w:t>
      </w:r>
      <w:proofErr w:type="gramStart"/>
      <w:r w:rsidR="00A50DCB" w:rsidRPr="00A50DCB">
        <w:rPr>
          <w:color w:val="000000"/>
          <w:sz w:val="28"/>
          <w:szCs w:val="28"/>
        </w:rPr>
        <w:t>и</w:t>
      </w:r>
      <w:proofErr w:type="gramEnd"/>
      <w:r w:rsidR="00A50DCB" w:rsidRPr="00A50DCB">
        <w:rPr>
          <w:color w:val="000000"/>
          <w:sz w:val="28"/>
          <w:szCs w:val="28"/>
        </w:rPr>
        <w:t xml:space="preserve">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повреждение в результате чрезвычайной ситуации и при этом не включено в сводный перечень объектов (жилых помещений) в течени</w:t>
      </w:r>
      <w:proofErr w:type="gramStart"/>
      <w:r w:rsidR="00A50DCB" w:rsidRPr="00A50DCB">
        <w:rPr>
          <w:color w:val="000000"/>
          <w:sz w:val="28"/>
          <w:szCs w:val="28"/>
        </w:rPr>
        <w:t>и</w:t>
      </w:r>
      <w:proofErr w:type="gramEnd"/>
      <w:r w:rsidR="00A50DCB" w:rsidRPr="00A50DCB">
        <w:rPr>
          <w:color w:val="000000"/>
          <w:sz w:val="28"/>
          <w:szCs w:val="28"/>
        </w:rPr>
        <w:t xml:space="preserve"> 20 календарных дней с даты регистрации и принимает решение ( в виде заключения), указанное в пункте 47 Положения утвержденного постановлением Правительства РФ № 47, либо решение о проведении дополнительного обсл</w:t>
      </w:r>
      <w:r w:rsidR="00A50DCB">
        <w:rPr>
          <w:color w:val="000000"/>
          <w:sz w:val="28"/>
          <w:szCs w:val="28"/>
        </w:rPr>
        <w:t>едования оцениваемого помещения</w:t>
      </w:r>
      <w:r w:rsidR="00A50DCB" w:rsidRPr="00A50DCB">
        <w:rPr>
          <w:color w:val="000000"/>
          <w:sz w:val="28"/>
          <w:szCs w:val="28"/>
        </w:rPr>
        <w:t>.</w:t>
      </w:r>
    </w:p>
    <w:p w:rsidR="00A50DCB" w:rsidRPr="00A50DCB" w:rsidRDefault="00A50DCB" w:rsidP="00A50DC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пункт 6.6 статьи 6 изложить в следующей редакции:  6.6</w:t>
      </w:r>
      <w:proofErr w:type="gramStart"/>
      <w:r>
        <w:rPr>
          <w:color w:val="000000"/>
          <w:sz w:val="28"/>
          <w:szCs w:val="28"/>
        </w:rPr>
        <w:t xml:space="preserve"> </w:t>
      </w:r>
      <w:r w:rsidRPr="00A50DCB">
        <w:rPr>
          <w:color w:val="000000"/>
          <w:sz w:val="28"/>
          <w:szCs w:val="28"/>
        </w:rPr>
        <w:t>Н</w:t>
      </w:r>
      <w:proofErr w:type="gramEnd"/>
      <w:r w:rsidRPr="00A50DCB">
        <w:rPr>
          <w:color w:val="000000"/>
          <w:sz w:val="28"/>
          <w:szCs w:val="28"/>
        </w:rPr>
        <w:t>а основании полученного заключения администрация сельсовета в течении 30 календарных дней со дня получения заключения в установленном им порядке принимает, а в случае обследования жилых помещений, получивших повреждения в результате чрезвычайной ситуации,- в течении 10 календарных дней со дня получения заключения принимает в установленном порядке решение, предусмотренное абзацем 7 Положения утвержденного постановлением правительства РФ № 47 и издает распоряжение с 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</w:t>
      </w:r>
      <w:r>
        <w:rPr>
          <w:color w:val="000000"/>
          <w:sz w:val="28"/>
          <w:szCs w:val="28"/>
        </w:rPr>
        <w:t>емонтно-восстановительных работ</w:t>
      </w:r>
      <w:r w:rsidRPr="00A50DCB">
        <w:rPr>
          <w:color w:val="000000"/>
          <w:sz w:val="28"/>
          <w:szCs w:val="28"/>
        </w:rPr>
        <w:t>.</w:t>
      </w:r>
    </w:p>
    <w:p w:rsidR="00A50DCB" w:rsidRPr="00070839" w:rsidRDefault="00A50DCB" w:rsidP="00A50DCB">
      <w:pPr>
        <w:pStyle w:val="1"/>
        <w:tabs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708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70839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0708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A50DCB" w:rsidRDefault="00A50DCB" w:rsidP="00A50DCB">
      <w:pPr>
        <w:pStyle w:val="a5"/>
        <w:tabs>
          <w:tab w:val="left" w:pos="10348"/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70839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070839">
        <w:rPr>
          <w:rFonts w:ascii="Times New Roman" w:hAnsi="Times New Roman"/>
          <w:sz w:val="28"/>
          <w:szCs w:val="28"/>
        </w:rPr>
        <w:t xml:space="preserve"> вступает </w:t>
      </w:r>
      <w:r w:rsidRPr="000E7756">
        <w:rPr>
          <w:rFonts w:ascii="Times New Roman" w:hAnsi="Times New Roman"/>
          <w:sz w:val="28"/>
          <w:szCs w:val="28"/>
        </w:rPr>
        <w:t xml:space="preserve">в силу </w:t>
      </w:r>
      <w:r w:rsidRPr="00596C91">
        <w:rPr>
          <w:rFonts w:ascii="Times New Roman" w:hAnsi="Times New Roman"/>
          <w:sz w:val="28"/>
          <w:szCs w:val="28"/>
        </w:rPr>
        <w:t>в день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96C91">
        <w:rPr>
          <w:rFonts w:ascii="Times New Roman" w:hAnsi="Times New Roman"/>
          <w:sz w:val="28"/>
          <w:szCs w:val="28"/>
        </w:rPr>
        <w:t xml:space="preserve"> следующий за днем его официального опубликования в газете «Петропавловские Вести».</w:t>
      </w:r>
    </w:p>
    <w:p w:rsidR="00A50DCB" w:rsidRDefault="00A50DCB" w:rsidP="00A50DCB">
      <w:pPr>
        <w:pStyle w:val="a5"/>
        <w:tabs>
          <w:tab w:val="left" w:pos="10348"/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</w:p>
    <w:p w:rsidR="00A50DCB" w:rsidRDefault="00A50DCB" w:rsidP="00A50DCB">
      <w:pPr>
        <w:pStyle w:val="a5"/>
        <w:tabs>
          <w:tab w:val="left" w:pos="10348"/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</w:p>
    <w:p w:rsidR="00A50DCB" w:rsidRPr="00A50DCB" w:rsidRDefault="00A50DCB" w:rsidP="00A50DCB">
      <w:pPr>
        <w:pStyle w:val="a5"/>
        <w:tabs>
          <w:tab w:val="left" w:pos="10348"/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A50DCB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</w:t>
      </w:r>
      <w:proofErr w:type="spellStart"/>
      <w:r w:rsidRPr="00A50DCB">
        <w:rPr>
          <w:rFonts w:ascii="Times New Roman" w:hAnsi="Times New Roman"/>
          <w:sz w:val="28"/>
          <w:szCs w:val="28"/>
        </w:rPr>
        <w:t>Н.В.Захаренко</w:t>
      </w:r>
      <w:proofErr w:type="spellEnd"/>
    </w:p>
    <w:p w:rsidR="00A50DCB" w:rsidRDefault="00A50DCB" w:rsidP="00A50DCB">
      <w:pPr>
        <w:pStyle w:val="a5"/>
        <w:tabs>
          <w:tab w:val="left" w:pos="10348"/>
          <w:tab w:val="left" w:pos="10490"/>
        </w:tabs>
        <w:spacing w:after="0" w:line="240" w:lineRule="auto"/>
        <w:ind w:left="0" w:right="-1" w:firstLine="567"/>
        <w:jc w:val="both"/>
        <w:rPr>
          <w:sz w:val="28"/>
          <w:szCs w:val="28"/>
        </w:rPr>
      </w:pPr>
    </w:p>
    <w:p w:rsidR="00A50DCB" w:rsidRDefault="00A50DCB" w:rsidP="00A50DCB">
      <w:pPr>
        <w:pStyle w:val="a5"/>
        <w:tabs>
          <w:tab w:val="left" w:pos="10348"/>
          <w:tab w:val="left" w:pos="10490"/>
        </w:tabs>
        <w:spacing w:after="0" w:line="240" w:lineRule="auto"/>
        <w:ind w:left="0" w:right="-1" w:firstLine="567"/>
        <w:jc w:val="both"/>
        <w:rPr>
          <w:sz w:val="28"/>
          <w:szCs w:val="28"/>
        </w:rPr>
      </w:pPr>
    </w:p>
    <w:p w:rsidR="0037531B" w:rsidRPr="0037531B" w:rsidRDefault="0037531B" w:rsidP="00092E2C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</w:p>
    <w:p w:rsidR="00AA18BF" w:rsidRPr="00AA18BF" w:rsidRDefault="00AA18BF" w:rsidP="00AA18BF">
      <w:pPr>
        <w:pStyle w:val="ConsPlusTitle"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18BF" w:rsidRDefault="00AA18BF" w:rsidP="00AA18B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AA18BF" w:rsidRDefault="00AA18BF" w:rsidP="00AA18B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</w:p>
    <w:p w:rsidR="00E674BB" w:rsidRDefault="00E674BB"/>
    <w:sectPr w:rsidR="00E674BB" w:rsidSect="00E6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07A78"/>
    <w:multiLevelType w:val="hybridMultilevel"/>
    <w:tmpl w:val="8D849554"/>
    <w:lvl w:ilvl="0" w:tplc="11343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A18BF"/>
    <w:rsid w:val="00092E2C"/>
    <w:rsid w:val="002F1721"/>
    <w:rsid w:val="0036301B"/>
    <w:rsid w:val="0037531B"/>
    <w:rsid w:val="0047565D"/>
    <w:rsid w:val="005A143D"/>
    <w:rsid w:val="009C339D"/>
    <w:rsid w:val="00A50DCB"/>
    <w:rsid w:val="00AA18BF"/>
    <w:rsid w:val="00E6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B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8BF"/>
    <w:pPr>
      <w:spacing w:after="0" w:line="240" w:lineRule="auto"/>
    </w:pPr>
  </w:style>
  <w:style w:type="paragraph" w:customStyle="1" w:styleId="ConsPlusTitle">
    <w:name w:val="ConsPlusTitle"/>
    <w:rsid w:val="00AA18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92E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37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50DCB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A50DC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F69DB5146EC9F02A12EECA74B2E93A35C6A4A874E73CE0ECFCC33F4Dh3P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F69DB5146EC9F02A12EECA74B2E93A35C9A1A87AE63CE0ECFCC33F4Dh3P1J" TargetMode="External"/><Relationship Id="rId5" Type="http://schemas.openxmlformats.org/officeDocument/2006/relationships/hyperlink" Target="consultantplus://offline/ref=08F69DB5146EC9F02A12EECA74B2E93A35C9A1A17BE03CE0ECFCC33F4D3116D26954052252CF3574h2P4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cp:lastPrinted>2021-06-27T12:37:00Z</cp:lastPrinted>
  <dcterms:created xsi:type="dcterms:W3CDTF">2021-06-23T07:24:00Z</dcterms:created>
  <dcterms:modified xsi:type="dcterms:W3CDTF">2021-06-27T12:38:00Z</dcterms:modified>
</cp:coreProperties>
</file>